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53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Berichten vanuit GS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1320" text:style-name="Internet_20_link" text:visited-style-name="Visited_20_Internet_20_Link">
              <text:span text:style-name="ListLabel_20_28">
                <text:span text:style-name="T8">1 Memorandum Toezeggingen luchtvaartmonitoring</text:span>
              </text:span>
            </text:a>
          </text:p>
        </text:list-item>
        <text:list-item>
          <text:p text:style-name="P2">
            <text:a xlink:type="simple" xlink:href="#1260" text:style-name="Internet_20_link" text:visited-style-name="Visited_20_Internet_20_Link">
              <text:span text:style-name="ListLabel_20_28">
                <text:span text:style-name="T8">2 Memorandum Stand van zaken wolvencommissie en mogelijke bijkomende kosten</text:span>
              </text:span>
            </text:a>
          </text:p>
        </text:list-item>
        <text:list-item>
          <text:p text:style-name="P2">
            <text:a xlink:type="simple" xlink:href="#1360" text:style-name="Internet_20_link" text:visited-style-name="Visited_20_Internet_20_Link">
              <text:span text:style-name="ListLabel_20_28">
                <text:span text:style-name="T8">3 Memorandum Vragen mbt komend(e) projectbesluit(en) RES</text:span>
              </text:span>
            </text:a>
          </text:p>
        </text:list-item>
        <text:list-item>
          <text:p text:style-name="P2">
            <text:a xlink:type="simple" xlink:href="#1342" text:style-name="Internet_20_link" text:visited-style-name="Visited_20_Internet_20_Link">
              <text:span text:style-name="ListLabel_20_28">
                <text:span text:style-name="T8">4 Memorandum Informeren Provinciale Staten onteigeningsprocedure Breukelen Kortrijk</text:span>
              </text:span>
            </text:a>
          </text:p>
        </text:list-item>
        <text:list-item>
          <text:p text:style-name="P2">
            <text:a xlink:type="simple" xlink:href="#1338" text:style-name="Internet_20_link" text:visited-style-name="Visited_20_Internet_20_Link">
              <text:span text:style-name="ListLabel_20_28">
                <text:span text:style-name="T8">5 Memorandum Weerlegging onjuistheden Kamerbrief Alternatief Ring Utrecht </text:span>
              </text:span>
            </text:a>
          </text:p>
        </text:list-item>
        <text:list-item>
          <text:p text:style-name="P2">
            <text:a xlink:type="simple" xlink:href="#1316" text:style-name="Internet_20_link" text:visited-style-name="Visited_20_Internet_20_Link">
              <text:span text:style-name="ListLabel_20_28">
                <text:span text:style-name="T8">6 Memorandum MRU inbreng MIRT-debat Tweede Kamer</text:span>
              </text:span>
            </text:a>
          </text:p>
        </text:list-item>
        <text:list-item>
          <text:p text:style-name="P2">
            <text:a xlink:type="simple" xlink:href="#1291" text:style-name="Internet_20_link" text:visited-style-name="Visited_20_Internet_20_Link">
              <text:span text:style-name="ListLabel_20_28">
                <text:span text:style-name="T8">7 Memorandum Monitoring klimaat, historische cijfers en prognose</text:span>
              </text:span>
            </text:a>
          </text:p>
        </text:list-item>
        <text:list-item>
          <text:p text:style-name="P2">
            <text:a xlink:type="simple" xlink:href="#1284" text:style-name="Internet_20_link" text:visited-style-name="Visited_20_Internet_20_Link">
              <text:span text:style-name="ListLabel_20_28">
                <text:span text:style-name="T8">8 Memorandum Voortgang Invoering betaald parkeren P+R Breukelen</text:span>
              </text:span>
            </text:a>
          </text:p>
        </text:list-item>
        <text:list-item>
          <text:p text:style-name="P2">
            <text:a xlink:type="simple" xlink:href="#1264" text:style-name="Internet_20_link" text:visited-style-name="Visited_20_Internet_20_Link">
              <text:span text:style-name="ListLabel_20_28">
                <text:span text:style-name="T8">9 Memorandum toezegging over duurzaamheidsverplichtingen bij subsidieverstrekkingen</text:span>
              </text:span>
            </text:a>
          </text:p>
        </text:list-item>
        <text:list-item>
          <text:p text:style-name="P2">
            <text:a xlink:type="simple" xlink:href="#1334" text:style-name="Internet_20_link" text:visited-style-name="Visited_20_Internet_20_Link">
              <text:span text:style-name="ListLabel_20_28">
                <text:span text:style-name="T8">10 Memorandum Informeren stand van zaken ontwikkeling Marechausseeterrein Paleis Soestdijk</text:span>
              </text:span>
            </text:a>
          </text:p>
        </text:list-item>
        <text:list-item>
          <text:p text:style-name="P2">
            <text:a xlink:type="simple" xlink:href="#1312" text:style-name="Internet_20_link" text:visited-style-name="Visited_20_Internet_20_Link">
              <text:span text:style-name="ListLabel_20_28">
                <text:span text:style-name="T8">11 Memorandum Tussenresultaten Nationaal Programma Ruimte voor Defensie</text:span>
              </text:span>
            </text:a>
          </text:p>
        </text:list-item>
        <text:list-item>
          <text:p text:style-name="P2">
            <text:a xlink:type="simple" xlink:href="#1244" text:style-name="Internet_20_link" text:visited-style-name="Visited_20_Internet_20_Link">
              <text:span text:style-name="ListLabel_20_28">
                <text:span text:style-name="T8">12 Provinciaal verslag opvang asielzoekers</text:span>
              </text:span>
            </text:a>
          </text:p>
        </text:list-item>
        <text:list-item>
          <text:p text:style-name="P2">
            <text:a xlink:type="simple" xlink:href="#1351" text:style-name="Internet_20_link" text:visited-style-name="Visited_20_Internet_20_Link">
              <text:span text:style-name="ListLabel_20_28">
                <text:span text:style-name="T8">13 Memorandum Nota van antwoord van het Recreatieschap Stichtse Groenlanden m.b.t. definitief vastgestelde Jaarrekening 2023 en Begroting 2025</text:span>
              </text:span>
            </text:a>
          </text:p>
        </text:list-item>
        <text:list-item>
          <text:p text:style-name="P2" loext:marker-style-name="T5">
            <text:a xlink:type="simple" xlink:href="#1319" text:style-name="Internet_20_link" text:visited-style-name="Visited_20_Internet_20_Link">
              <text:span text:style-name="ListLabel_20_28">
                <text:span text:style-name="T8">14 Memorandum Terugkoppeling IPO-Vergadering BAC Regionale Economie en Cultuur (REC) 19 september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0"/>
        Memorandum Toezeggingen luchtvaartmonitoring
        <text:bookmark-end text:name="1320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15-11-2024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Memorandum Toezeggingen luchtvaartmonitoring
              <text:span text:style-name="T3"/>
            </text:p>
            <text:p text:style-name="P7"/>
          </table:table-cell>
          <table:table-cell table:style-name="Table4.A2" office:value-type="string">
            <text:p text:style-name="P8">15-11-2024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198,04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Memorandum-Toezeggingen-luchtvaartmonito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0"/>
        Memorandum Stand van zaken wolvencommissie en mogelijke bijkomende kosten
        <text:bookmark-end text:name="1260"/>
      </text:h>
      <text:p text:style-name="P27">
        <draw:frame draw:style-name="fr2" draw:name="Image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05-11-2024 14:21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Memo Stand van zaken wolvencommissie en mogelijke bijkomende kosten
              <text:span text:style-name="T3"/>
            </text:p>
            <text:p text:style-name="P7"/>
          </table:table-cell>
          <table:table-cell table:style-name="Table6.A2" office:value-type="string">
            <text:p text:style-name="P8">05-11-2024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141,18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Memo-Stand-van-zaken-wolvencommissie-en-mogelijke-bijkomende-kost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0"/>
        Memorandum Vragen mbt komend(e) projectbesluit(en) RES
        <text:bookmark-end text:name="1360"/>
      </text:h>
      <text:p text:style-name="P27">
        <draw:frame draw:style-name="fr2" draw:name="Image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28-11-2024 14:43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 Vragen mbt komend(e) projectbesluit(en) RES
              <text:span text:style-name="T3"/>
            </text:p>
            <text:p text:style-name="P7"/>
          </table:table-cell>
          <table:table-cell table:style-name="Table8.A2" office:value-type="string">
            <text:p text:style-name="P8">28-11-2024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93,94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-Vragen-mbt-komend-e-projectbesluit-en-R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42"/>
        Memorandum Informeren Provinciale Staten onteigeningsprocedure Breukelen Kortrijk
        <text:bookmark-end text:name="1342"/>
      </text:h>
      <text:p text:style-name="P27">
        <draw:frame draw:style-name="fr2" draw:name="Image1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21-11-2024 15:49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Memo Informeren Provinciale Staten onteigeningsprocedure Breukelen Kortrijk
              <text:span text:style-name="T3"/>
            </text:p>
            <text:p text:style-name="P7"/>
          </table:table-cell>
          <table:table-cell table:style-name="Table10.A2" office:value-type="string">
            <text:p text:style-name="P8">21-11-2024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130,35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Memo-Informeren-Provinciale-Staten-onteigeningsprocedure-Breukelen-Kortrijk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8"/>
        Memorandum Weerlegging onjuistheden Kamerbrief Alternatief Ring Utrecht
        <text:bookmark-end text:name="1338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21-11-2024 09:30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Memo Weerlegging onjuistheden Kamerbrief Alternatief Ring Utrecht
              <text:span text:style-name="T3"/>
            </text:p>
            <text:p text:style-name="P7"/>
          </table:table-cell>
          <table:table-cell table:style-name="Table12.A2" office:value-type="string">
            <text:p text:style-name="P8">20-11-2024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494,48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Memo-Weerlegging-onjuistheden-Kamerbrief-Alternatief-Ring-Ut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6"/>
        Memorandum MRU inbreng MIRT-debat Tweede Kamer
        <text:bookmark-end text:name="1316"/>
      </text:h>
      <text:p text:style-name="P27">
        <draw:frame draw:style-name="fr2" draw:name="Image1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13-11-2024 10:18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Memorandum MRU inbreng MIRT-debat Tweede Kamer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125,45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randum-MRU-inbreng-MIRT-debat-Tweede-Kamer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Inbreng MRU - Notaoverleg MIRT (t.a.v. woordvoerders Infrastructuur Waterstaat)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259,11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Inbreng-MRU-Notaoverleg-MIRT-t-a-v-woordvoerders-Infrastructuur-Waterstaa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1"/>
        Memorandum Monitoring klimaat, historische cijfers en prognose
        <text:bookmark-end text:name="1291"/>
      </text:h>
      <text:p text:style-name="P27">
        <draw:frame draw:style-name="fr2" draw:name="Image2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08-11-2024 16:53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
              #
              <text:soft-page-break/>
            </text:p>
          </table:table-cell>
          <table:table-cell table:style-name="Table16.A1" office:value-type="string">
            <text:p text:style-name="P31">
              Naam van document
              <text:soft-page-break/>
            </text:p>
          </table:table-cell>
          <table:table-cell table:style-name="Table16.A1" office:value-type="string">
            <text:p text:style-name="P32">
              Pub. datum
              <text:soft-page-break/>
            </text:p>
          </table:table-cell>
          <table:table-cell table:style-name="Table16.A1" office:value-type="string">
            <text:p text:style-name="P32">
              Info
              <text:soft-page-break/>
            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Memorandum Monitoring klimaat, historische cijfers en prognose
              <text:span text:style-name="T3"/>
            </text:p>
            <text:p text:style-name="P7"/>
          </table:table-cell>
          <table:table-cell table:style-name="Table16.A2" office:value-type="string">
            <text:p text:style-name="P8">08-11-2024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135,35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Memorandum-Monitoring-klimaat-historische-cijfers-en-prognos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84"/>
        Memorandum Voortgang Invoering betaald parkeren P+R Breukelen
        <text:bookmark-end text:name="1284"/>
      </text:h>
      <text:p text:style-name="P27">
        <draw:frame draw:style-name="fr2" draw:name="Image2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07-11-2024 11:06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Memo Voortgang invoering betaald parkeren 20241008
              <text:span text:style-name="T3"/>
            </text:p>
            <text:p text:style-name="P7"/>
          </table:table-cell>
          <table:table-cell table:style-name="Table18.A2" office:value-type="string">
            <text:p text:style-name="P8">07-11-2024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77,11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Memo-Voortgang-invoering-betaald-parkeren-20241008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4"/>
        Memorandum toezegging over duurzaamheidsverplichtingen bij subsidieverstrekkingen
        <text:bookmark-end text:name="1264"/>
      </text:h>
      <text:p text:style-name="P27">
        <draw:frame draw:style-name="fr2" draw:name="Image2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05-11-2024 16:26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Auditcommissie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Memo toezegging over duurzaamheidsverplichtingen bij subsidieverstrekkingen
              <text:span text:style-name="T3"/>
            </text:p>
            <text:p text:style-name="P7"/>
          </table:table-cell>
          <table:table-cell table:style-name="Table20.A2" office:value-type="string">
            <text:p text:style-name="P8">05-11-2024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emo-toezegging-over-duurzaamheidsverplichtingen-bij-subsidieverstrekk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34"/>
        Memorandum Informeren stand van zaken ontwikkeling Marechausseeterrein Paleis Soestdijk
        <text:bookmark-end text:name="1334"/>
      </text:h>
      <text:p text:style-name="P27">
        <draw:frame draw:style-name="fr2" draw:name="Image3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20-11-2024 19:36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Memorandum Informeren stand van zaken ontwikkeling Marechausseeterrein Paleis Soestdijk
              <text:span text:style-name="T3"/>
            </text:p>
            <text:p text:style-name="P7"/>
          </table:table-cell>
          <table:table-cell table:style-name="Table22.A2" office:value-type="string">
            <text:p text:style-name="P8">20-11-2024</text:p>
          </table:table-cell>
          <table:table-cell table:style-name="Table22.A2" office:value-type="string">
            <text:p text:style-name="P6">
              <draw:frame draw:style-name="fr1" draw:name="Image3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126,28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Memorandum-Informeren-stand-van-zaken-ontwikkeling-Marechausseeterrein-Paleis-Soestdijk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Raadsinformatiebrief Verlenging opvang asielzoekers
              <text:span text:style-name="T3"/>
            </text:p>
            <text:p text:style-name="P7"/>
          </table:table-cell>
          <table:table-cell table:style-name="Table22.A2" office:value-type="string">
            <text:p text:style-name="P8">20-11-2024</text:p>
          </table:table-cell>
          <table:table-cell table:style-name="Table22.A2" office:value-type="string">
            <text:p text:style-name="P6">
              <draw:frame draw:style-name="fr1" draw:name="Image3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150,81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Raadsinformatiebrief-Verlenging-opvang-asielzoekers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2"/>
        Memorandum Tussenresultaten Nationaal Programma Ruimte voor Defensie
        <text:bookmark-end text:name="1312"/>
      </text:h>
      <text:p text:style-name="P27">
        <draw:frame draw:style-name="fr2" draw:name="Image3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12-11-2024 22:23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ext:soft-page-break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Memorandum Tussenresultaten Nationaal Programma Ruimte voor Defensie
              <text:span text:style-name="T3"/>
            </text:p>
            <text:p text:style-name="P7"/>
          </table:table-cell>
          <table:table-cell table:style-name="Table24.A2" office:value-type="string">
            <text:p text:style-name="P8">12-11-2024</text:p>
          </table:table-cell>
          <table:table-cell table:style-name="Table24.A2" office:value-type="string">
            <text:p text:style-name="P6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167,81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Memorandum-Tussenresultaten-Nationaal-Programma-Ruimte-voo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Kamerbrief Niet verder te onderzoeken locatie-alternatieven voor het NPRD
              <text:span text:style-name="T3"/>
            </text:p>
            <text:p text:style-name="P7"/>
          </table:table-cell>
          <table:table-cell table:style-name="Table24.A2" office:value-type="string">
            <text:p text:style-name="P8">12-11-2024</text:p>
          </table:table-cell>
          <table:table-cell table:style-name="Table24.A2" office:value-type="string">
            <text:p text:style-name="P6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199,32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Bijlage-Kamerbrief-Niet-verder-te-onderzoeken-locatie-alternatieven-voor-he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4"/>
        Provinciaal verslag opvang asielzoekers
        <text:bookmark-end text:name="1244"/>
      </text:h>
      <text:p text:style-name="P27">
        <draw:frame draw:style-name="fr2" draw:name="Image4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01-11-2024 09:05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Aanbiedingsbrief provinciaal verslag Spreidingswet
              <text:span text:style-name="T3"/>
            </text:p>
            <text:p text:style-name="P7"/>
          </table:table-cell>
          <table:table-cell table:style-name="Table26.A2" office:value-type="string">
            <text:p text:style-name="P8">01-11-2024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139,08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Aanbiedingsbrief-provinciaal-verslag-Spreidingswet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Provinciaal verslag asielopvang 2024
              <text:span text:style-name="T3"/>
            </text:p>
            <text:p text:style-name="P7"/>
          </table:table-cell>
          <table:table-cell table:style-name="Table26.A2" office:value-type="string">
            <text:p text:style-name="P8">01-11-2024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201,14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Provinciaal-verslag-asielopvang-202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Provinciaal plan - Opvang asielzoekers
              <text:span text:style-name="T3"/>
            </text:p>
            <text:p text:style-name="P7"/>
          </table:table-cell>
          <table:table-cell table:style-name="Table26.A2" office:value-type="string">
            <text:p text:style-name="P8">01-11-2024</text:p>
          </table:table-cell>
          <table:table-cell table:style-name="Table26.A2" office:value-type="string">
            <text:p text:style-name="P6">
              <draw:frame draw:style-name="fr1" draw:name="Image4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825,10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Provinciaal-plan-Opvang-asielzoekers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1"/>
        Memorandum Nota van antwoord van het Recreatieschap Stichtse Groenlanden m.b.t. definitief vastgestelde Jaarrekening 2023 en Begroting 2025
        <text:bookmark-end text:name="1351"/>
      </text:h>
      <text:p text:style-name="P27">
        <draw:frame draw:style-name="fr2" draw:name="Image4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25-11-2024 15:24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Memo Nota van Antwoord definitieve jaarstukken Recreatieschap SGL
              <text:span text:style-name="T3"/>
            </text:p>
            <text:p text:style-name="P7"/>
          </table:table-cell>
          <table:table-cell table:style-name="Table28.A2" office:value-type="string">
            <text:p text:style-name="P8">25-11-2024</text:p>
          </table:table-cell>
          <table:table-cell table:style-name="Table28.A2" office:value-type="string">
            <text:p text:style-name="P6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109,70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Memo-Nota-van-Antwoord-definitieve-jaarstukken-Recreatieschap-SG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9"/>
        Memorandum Terugkoppeling IPO-Vergadering BAC Regionale Economie en Cultuur (REC) 19 september 2024
        <text:bookmark-end text:name="1319"/>
      </text:h>
      <text:p text:style-name="P27">
        <draw:frame draw:style-name="fr2" draw:name="Image5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15-11-2024 11:01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Memorandum Terugkoppeling IPO-Vergadering BAC Regionale Economie en Cultuur (REC) 19 september 2024
              <text:span text:style-name="T3"/>
            </text:p>
            <text:p text:style-name="P7"/>
          </table:table-cell>
          <table:table-cell table:style-name="Table30.A2" office:value-type="string">
            <text:p text:style-name="P8">15-11-2024</text:p>
          </table:table-cell>
          <table:table-cell table:style-name="Table30.A2" office:value-type="string">
            <text:p text:style-name="P6">
              <draw:frame draw:style-name="fr1" draw:name="Image5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159,55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Memorandum-Terugkoppeling-IPO-Vergadering-BAC-Regionale-Economie-en-Cultuur-REC-19-september-2024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54" meta:object-count="0" meta:page-count="8" meta:paragraph-count="317" meta:word-count="806" meta:character-count="6214" meta:non-whitespace-character-count="57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