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3" w:history="1">
        <w:r>
          <w:rPr>
            <w:rFonts w:ascii="Arial" w:hAnsi="Arial" w:eastAsia="Arial" w:cs="Arial"/>
            <w:color w:val="155CAA"/>
            <w:u w:val="single"/>
          </w:rPr>
          <w:t xml:space="preserve">1 Persbericht De stikstofproblematiek vanuit filosofisch oogpunt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6" w:history="1">
        <w:r>
          <w:rPr>
            <w:rFonts w:ascii="Arial" w:hAnsi="Arial" w:eastAsia="Arial" w:cs="Arial"/>
            <w:color w:val="155CAA"/>
            <w:u w:val="single"/>
          </w:rPr>
          <w:t xml:space="preserve">2 Naar een evenwichtiger kijk op stikstof en natuur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5" w:history="1">
        <w:r>
          <w:rPr>
            <w:rFonts w:ascii="Arial" w:hAnsi="Arial" w:eastAsia="Arial" w:cs="Arial"/>
            <w:color w:val="155CAA"/>
            <w:u w:val="single"/>
          </w:rPr>
          <w:t xml:space="preserve">3 Brief V3 7  oktober 25 Aan het College van Burgemeester en Wethouders van Nieuwegein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8" w:history="1">
        <w:r>
          <w:rPr>
            <w:rFonts w:ascii="Arial" w:hAnsi="Arial" w:eastAsia="Arial" w:cs="Arial"/>
            <w:color w:val="155CAA"/>
            <w:u w:val="single"/>
          </w:rPr>
          <w:t xml:space="preserve">4 Aanbieding Factcheck Waterkwaliteit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5 Zienswijze  90% versie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5" w:history="1">
        <w:r>
          <w:rPr>
            <w:rFonts w:ascii="Arial" w:hAnsi="Arial" w:eastAsia="Arial" w:cs="Arial"/>
            <w:color w:val="155CAA"/>
            <w:u w:val="single"/>
          </w:rPr>
          <w:t xml:space="preserve">6 Provinciale handleiding regulering bestrijdingsmiddelen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3" w:history="1">
        <w:r>
          <w:rPr>
            <w:rFonts w:ascii="Arial" w:hAnsi="Arial" w:eastAsia="Arial" w:cs="Arial"/>
            <w:color w:val="155CAA"/>
            <w:u w:val="single"/>
          </w:rPr>
          <w:t xml:space="preserve">7 Windenergie Stichtse vecht - MCA beoordeling zoekgebied 43 helaas nog steeds incorrect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2" w:history="1">
        <w:r>
          <w:rPr>
            <w:rFonts w:ascii="Arial" w:hAnsi="Arial" w:eastAsia="Arial" w:cs="Arial"/>
            <w:color w:val="155CAA"/>
            <w:u w:val="single"/>
          </w:rPr>
          <w:t xml:space="preserve">8 Ontvangen bericht Verzoek namens omwonenden tot verlaging maximumsnelheid N411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9 Treinstation Woerden-Molenvliet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10 Melding over bestuurscultuur en participatie bij gemeente Bunnik – viaductplan Odijk - besluitvorming viaduct Odijk (10 juli)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7" w:history="1">
        <w:r>
          <w:rPr>
            <w:rFonts w:ascii="Arial" w:hAnsi="Arial" w:eastAsia="Arial" w:cs="Arial"/>
            <w:color w:val="155CAA"/>
            <w:u w:val="single"/>
          </w:rPr>
          <w:t xml:space="preserve">11 Reactie op Statenbrief van 15 september 2025 Wijzigingen in de Omgevingsvisie en Omgevingsverordening provincie Utrecht en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1" w:history="1">
        <w:r>
          <w:rPr>
            <w:rFonts w:ascii="Arial" w:hAnsi="Arial" w:eastAsia="Arial" w:cs="Arial"/>
            <w:color w:val="155CAA"/>
            <w:u w:val="single"/>
          </w:rPr>
          <w:t xml:space="preserve">12 Brief aan raden/staten deelnemers ODU inzake beantwoording zienswijzen (ontwerp) programmabegroting 2026 ODU en (ontwerp) bijdrageverordening ODU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1" w:history="1">
        <w:r>
          <w:rPr>
            <w:rFonts w:ascii="Arial" w:hAnsi="Arial" w:eastAsia="Arial" w:cs="Arial"/>
            <w:color w:val="155CAA"/>
            <w:u w:val="single"/>
          </w:rPr>
          <w:t xml:space="preserve">13 Gespreksnotitie en Conceptverslagen IPO-bestuursvergadering 1 oktober, 9 oktober en 16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3" w:history="1">
        <w:r>
          <w:rPr>
            <w:rFonts w:ascii="Arial" w:hAnsi="Arial" w:eastAsia="Arial" w:cs="Arial"/>
            <w:color w:val="155CAA"/>
            <w:u w:val="single"/>
          </w:rPr>
          <w:t xml:space="preserve">14 Gespreksnotitie tbv PS - IPO-bestuursvergadering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1" w:history="1">
        <w:r>
          <w:rPr>
            <w:rFonts w:ascii="Arial" w:hAnsi="Arial" w:eastAsia="Arial" w:cs="Arial"/>
            <w:color w:val="155CAA"/>
            <w:u w:val="single"/>
          </w:rPr>
          <w:t xml:space="preserve">15 Vooraankondiging voor een reorganisatie (Om AVG redenen zijn de bijlage in te zien bij de griffie)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3" w:history="1">
        <w:r>
          <w:rPr>
            <w:rFonts w:ascii="Arial" w:hAnsi="Arial" w:eastAsia="Arial" w:cs="Arial"/>
            <w:color w:val="155CAA"/>
            <w:u w:val="single"/>
          </w:rPr>
          <w:t xml:space="preserve">16 Gemeenschappelijke Regeling Begrotingswijziging 2025 Recreatieschap Stichtse Groenlanden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9" w:history="1">
        <w:r>
          <w:rPr>
            <w:rFonts w:ascii="Arial" w:hAnsi="Arial" w:eastAsia="Arial" w:cs="Arial"/>
            <w:color w:val="155CAA"/>
            <w:u w:val="single"/>
          </w:rPr>
          <w:t xml:space="preserve">17 Oproep tot meer veiligheid voor vrouwen in onze provincie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4" w:history="1">
        <w:r>
          <w:rPr>
            <w:rFonts w:ascii="Arial" w:hAnsi="Arial" w:eastAsia="Arial" w:cs="Arial"/>
            <w:color w:val="155CAA"/>
            <w:u w:val="single"/>
          </w:rPr>
          <w:t xml:space="preserve">18 RAAD VAN STATE CORRUPTE UITSPRAKEN - Fw WG 202505160 CORRUPTE UITSPRAKEN BLANCO LIJSTEN MANUEL SCHADWALD MOORDOPLOSSING 1994, ZIE EERDERE MAILS MET BIJLAGEN ALS BEWIJS DEMMINK  ROLODEX PEDOCRATIE DOOFPOTTEN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9" w:history="1">
        <w:r>
          <w:rPr>
            <w:rFonts w:ascii="Arial" w:hAnsi="Arial" w:eastAsia="Arial" w:cs="Arial"/>
            <w:color w:val="155CAA"/>
            <w:u w:val="single"/>
          </w:rPr>
          <w:t xml:space="preserve">19 Gemeenschappelijke Regeling Brief aan raden en staten inzake uitstel zienswijze procedure op ontwerp programmabegroting 2026 RUD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2" w:history="1">
        <w:r>
          <w:rPr>
            <w:rFonts w:ascii="Arial" w:hAnsi="Arial" w:eastAsia="Arial" w:cs="Arial"/>
            <w:color w:val="155CAA"/>
            <w:u w:val="single"/>
          </w:rPr>
          <w:t xml:space="preserve">20 Gemeenschappelijke Regeling Ontwerp bestuursrapportage 2025 en de tweede begrotingswijziging 2025 RUD Utrecht aan raden en staten voor zienswijze (Zienswijze GS volgt)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3"/>
      <w:r w:rsidRPr="00A448AC">
        <w:rPr>
          <w:rFonts w:ascii="Arial" w:hAnsi="Arial" w:cs="Arial"/>
          <w:b/>
          <w:bCs/>
          <w:color w:val="303F4C"/>
          <w:lang w:val="en-US"/>
        </w:rPr>
        <w:t>Persbericht De stikstofproblematiek vanuit filosofisch oogpunt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Persbericht De stikstofproblematiek vanuit filosofisch oogpunt_Geredigeerd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6"/>
      <w:r w:rsidRPr="00A448AC">
        <w:rPr>
          <w:rFonts w:ascii="Arial" w:hAnsi="Arial" w:cs="Arial"/>
          <w:b/>
          <w:bCs/>
          <w:color w:val="303F4C"/>
          <w:lang w:val="en-US"/>
        </w:rPr>
        <w:t>Naar een evenwichtiger kijk op stikstof en natuur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Naar een evenwichtiger kijk op stikstof en natuur_Geredigeerd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Ontvangen bericht Naar een evenwichtiger kijk op stikstof en natuur_Geredigeerd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Uitnodiging Donderdagavond 16 oktober in Tholen SLN-publieksavond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5"/>
      <w:r w:rsidRPr="00A448AC">
        <w:rPr>
          <w:rFonts w:ascii="Arial" w:hAnsi="Arial" w:cs="Arial"/>
          <w:b/>
          <w:bCs/>
          <w:color w:val="303F4C"/>
          <w:lang w:val="en-US"/>
        </w:rPr>
        <w:t>Brief V3 7  oktober 25 Aan het College van Burgemeester en Wethouders van Nieuwegein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V3 7 oktober 25 Aan het College van Burgemeester en Wethouders van Nieuwegein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8"/>
      <w:r w:rsidRPr="00A448AC">
        <w:rPr>
          <w:rFonts w:ascii="Arial" w:hAnsi="Arial" w:cs="Arial"/>
          <w:b/>
          <w:bCs/>
          <w:color w:val="303F4C"/>
          <w:lang w:val="en-US"/>
        </w:rPr>
        <w:t>Aanbieding Factcheck Waterkwaliteit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Aanbieding Factcheck Waterkwaliteit_Geredigeerd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Factcheck Waterkwaliteit-2025-lr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Zienswijze  90% versie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90%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5"/>
      <w:r w:rsidRPr="00A448AC">
        <w:rPr>
          <w:rFonts w:ascii="Arial" w:hAnsi="Arial" w:cs="Arial"/>
          <w:b/>
          <w:bCs/>
          <w:color w:val="303F4C"/>
          <w:lang w:val="en-US"/>
        </w:rPr>
        <w:t>Provinciale handleiding regulering bestrijdingsmiddelen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Provinciale handleiding regulering bestrijdingsmiddelen_Geredigeerd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Provinciale-handleiding Regulering bestrijdingsmiddelen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3"/>
      <w:r w:rsidRPr="00A448AC">
        <w:rPr>
          <w:rFonts w:ascii="Arial" w:hAnsi="Arial" w:cs="Arial"/>
          <w:b/>
          <w:bCs/>
          <w:color w:val="303F4C"/>
          <w:lang w:val="en-US"/>
        </w:rPr>
        <w:t>Windenergie Stichtse vecht - MCA beoordeling zoekgebied 43 helaas nog steeds incorrect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Stichtse vecht - MCA beoordeling zoekgebied 43 helaas nog steeds incorrect_Geredigeerd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– MCA beoordeling zoekgebied 43 helaas nog steeds incorrect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2"/>
      <w:r w:rsidRPr="00A448AC">
        <w:rPr>
          <w:rFonts w:ascii="Arial" w:hAnsi="Arial" w:cs="Arial"/>
          <w:b/>
          <w:bCs/>
          <w:color w:val="303F4C"/>
          <w:lang w:val="en-US"/>
        </w:rPr>
        <w:t>Ontvangen bericht Verzoek namens omwonenden tot verlaging maximumsnelheid N411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namens omwonenden tot verlaging maximumsnelheid N411_Geredigeerd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Treinstation Woerden-Molenvliet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Treinstation Woerden-Molenvliet_Geredigeerd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Treinstation Woerden-Molenvliet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Melding over bestuurscultuur en participatie bij gemeente Bunnik – viaductplan Odijk - besluitvorming viaduct Odijk (10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SPOED Melding over bestuurscultuur en participatie bij gemeente Bunnik – viaductplan Odijk - besluitvorming viaduct Odijk (10 juli)_Geredigeerd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7"/>
      <w:r w:rsidRPr="00A448AC">
        <w:rPr>
          <w:rFonts w:ascii="Arial" w:hAnsi="Arial" w:cs="Arial"/>
          <w:b/>
          <w:bCs/>
          <w:color w:val="303F4C"/>
          <w:lang w:val="en-US"/>
        </w:rPr>
        <w:t>Reactie op Statenbrief van 15 september 2025 Wijzigingen in de Omgevingsvisie en Omgevingsverordening provincie Utrecht en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Statenbrief van 15 september 2025 Wijzigingen in de Omgevingsvisie en Omgevingsverordening provincie Utrecht en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Ontvangen bericht Reactie op Statenbrief van 15 september 2025 Wijzigingen in de Omgevingsvisie en Omgevingsverordening provincie Utrecht en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Ontvangen bericht Reactie op Statenbrief van 15 september 2025 Wijzigingen in de Omgevingsvisie en Omgevingsverordening provincie Utrecht en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Ontvangen bericht Reactie op Statenbrief van 15 september 2025 Wijzigingen in de Omgevingsvisie en Omgevingsverordening provincie Utrecht en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Ontvangen bericht Reactie op Statenbrief van 15 september 2025 Wijzigingen in de Omgevingsvisie en Omgevingsverordening provincie Utrecht en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1"/>
      <w:r w:rsidRPr="00A448AC">
        <w:rPr>
          <w:rFonts w:ascii="Arial" w:hAnsi="Arial" w:cs="Arial"/>
          <w:b/>
          <w:bCs/>
          <w:color w:val="303F4C"/>
          <w:lang w:val="en-US"/>
        </w:rPr>
        <w:t>Brief aan raden/staten deelnemers ODU inzake beantwoording zienswijzen (ontwerp) programmabegroting 2026 ODU en (ontwerp) bijdrageverordening ODU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AB ODU Reactie op de zienswijzen op de (ontwerp) begroting 2026 en (ontwerp) 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beantwoording zienswijzen (ontwerp) Programmabegroting 2026 en (ontwerp) Bijdrageverordening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Individuele beantwooding van de zienswijzen per deelnemer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2026 ODU AB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Bijdrageverordening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ontvangen zienswijzen deelnemers ODU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Brief aan raden_staten deelnemers ODU inzake beantwoording ontvangen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1"/>
      <w:r w:rsidRPr="00A448AC">
        <w:rPr>
          <w:rFonts w:ascii="Arial" w:hAnsi="Arial" w:cs="Arial"/>
          <w:b/>
          <w:bCs/>
          <w:color w:val="303F4C"/>
          <w:lang w:val="en-US"/>
        </w:rPr>
        <w:t>Gespreksnotitie en Conceptverslagen IPO-bestuursvergadering 1 oktober, 9 oktober en 16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 9 en 16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3"/>
      <w:r w:rsidRPr="00A448AC">
        <w:rPr>
          <w:rFonts w:ascii="Arial" w:hAnsi="Arial" w:cs="Arial"/>
          <w:b/>
          <w:bCs/>
          <w:color w:val="303F4C"/>
          <w:lang w:val="en-US"/>
        </w:rPr>
        <w:t>Gespreksnotitie tbv PS - IPO-bestuursvergadering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11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1"/>
      <w:r w:rsidRPr="00A448AC">
        <w:rPr>
          <w:rFonts w:ascii="Arial" w:hAnsi="Arial" w:cs="Arial"/>
          <w:b/>
          <w:bCs/>
          <w:color w:val="303F4C"/>
          <w:lang w:val="en-US"/>
        </w:rPr>
        <w:t>Vooraankondiging voor een reorganisatie (Om AVG redenen zijn de bijlage in te zien bij de griffie)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Vooraankondiging voor een reorganisatie_Geredigeerd (Bijlagen om AVG redenen ter inzage bij de griffie)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3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Begrotingswijziging 2025 Recreatieschap Stichtse Groenlanden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en Staten - Begrotingswijziging 2025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9"/>
      <w:r w:rsidRPr="00A448AC">
        <w:rPr>
          <w:rFonts w:ascii="Arial" w:hAnsi="Arial" w:cs="Arial"/>
          <w:b/>
          <w:bCs/>
          <w:color w:val="303F4C"/>
          <w:lang w:val="en-US"/>
        </w:rPr>
        <w:t>Oproep tot meer veiligheid voor vrouwen in onze provincie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tot meer veiligheid voor vrouwen in onze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4"/>
      <w:r w:rsidRPr="00A448AC">
        <w:rPr>
          <w:rFonts w:ascii="Arial" w:hAnsi="Arial" w:cs="Arial"/>
          <w:b/>
          <w:bCs/>
          <w:color w:val="303F4C"/>
          <w:lang w:val="en-US"/>
        </w:rPr>
        <w:t>RAAD VAN STATE CORRUPTE UITSPRAKEN - Fw WG 202505160 CORRUPTE UITSPRAKEN BLANCO LIJSTEN MANUEL SCHADWALD MOORDOPLOSSING 1994, ZIE EERDERE MAILS MET BIJLAGEN ALS BEWIJS DEMMINK  ROLODEX PEDOCRATIE DOOFPOTTEN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RAAD VAN STATE CORRUPTE UITSPRAKEN - Fw WG 202505160 CORRUPTE UITSPRAKEN BLANCO LIJSTEN MANUEL SCHADWALD MOORDOPLOSSING 1994_Geredigeerd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202505160 uitspraak_Geredigeerd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202505160_Geredigeerd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9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Brief aan raden en staten inzake uitstel zienswijze procedure op ontwerp programmabegroting 2026 RUD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zienswijze deelnemers Ontwerp programmabegroting 2026 RUD Utrecht getekend GS en HJ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2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Ontwerp bestuursrapportage 2025 en de tweede begrotingswijziging 2025 RUD Utrecht aan raden en staten voor zienswijze (Zienswijze GS volgt)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zienswijze deelnemers bestuursrapportage 2025 RUD Utrecht getekend GS en HJ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2025 met tweede begrotingswijziging 2025 RUD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Persbericht-De-stikstofproblematiek-vanuit-filosofisch-oogpunt-Geredigeerd.pdf" TargetMode="External" /><Relationship Id="rId25" Type="http://schemas.openxmlformats.org/officeDocument/2006/relationships/hyperlink" Target="https://www.stateninformatie.provincie-utrecht.nl//Documenten/Ontvangen-bericht-Naar-een-evenwichtiger-kijk-op-stikstof-en-natuur-Geredigeerd.pdf" TargetMode="External" /><Relationship Id="rId26" Type="http://schemas.openxmlformats.org/officeDocument/2006/relationships/hyperlink" Target="https://www.stateninformatie.provincie-utrecht.nl//Documenten/Begeleidend-schrijven-Ontvangen-bericht-Naar-een-evenwichtiger-kijk-op-stikstof-en-natuur-Geredigeerd.pdf" TargetMode="External" /><Relationship Id="rId27" Type="http://schemas.openxmlformats.org/officeDocument/2006/relationships/hyperlink" Target="https://www.stateninformatie.provincie-utrecht.nl//Documenten/Uitnodiging-Donderdagavond-16-oktober-in-Tholen-SLN-publieksavond.pdf" TargetMode="External" /><Relationship Id="rId28" Type="http://schemas.openxmlformats.org/officeDocument/2006/relationships/hyperlink" Target="https://www.stateninformatie.provincie-utrecht.nl//Documenten/Ontvangen-bericht-Brief-V3-7-oktober-25-Aan-het-College-van-Burgemeester-en-Wethouders-van-Nieuwegein.pdf" TargetMode="External" /><Relationship Id="rId29" Type="http://schemas.openxmlformats.org/officeDocument/2006/relationships/hyperlink" Target="https://www.stateninformatie.provincie-utrecht.nl//Documenten/Ontvangen-bericht-Aanbieding-Factcheck-Waterkwaliteit-Geredigeerd.pdf" TargetMode="External" /><Relationship Id="rId36" Type="http://schemas.openxmlformats.org/officeDocument/2006/relationships/hyperlink" Target="https://www.stateninformatie.provincie-utrecht.nl//Documenten/Factcheck-Waterkwaliteit-2025-lr.pdf" TargetMode="External" /><Relationship Id="rId37" Type="http://schemas.openxmlformats.org/officeDocument/2006/relationships/hyperlink" Target="https://www.stateninformatie.provincie-utrecht.nl//Documenten/Ontvangen-bericht-Zienswijze-90-versie.pdf" TargetMode="External" /><Relationship Id="rId38" Type="http://schemas.openxmlformats.org/officeDocument/2006/relationships/hyperlink" Target="https://www.stateninformatie.provincie-utrecht.nl//Documenten/Ontvangen-bericht-Provinciale-handleiding-regulering-bestrijdingsmiddelen-Geredigeerd.pdf" TargetMode="External" /><Relationship Id="rId39" Type="http://schemas.openxmlformats.org/officeDocument/2006/relationships/hyperlink" Target="https://www.stateninformatie.provincie-utrecht.nl//Documenten/Provinciale-handleiding-Regulering-bestrijdingsmiddelen.pdf" TargetMode="External" /><Relationship Id="rId40" Type="http://schemas.openxmlformats.org/officeDocument/2006/relationships/hyperlink" Target="https://www.stateninformatie.provincie-utrecht.nl//Documenten/Ontvangen-bericht-Windenergie-Stichtse-vecht-MCA-beoordeling-zoekgebied-43-helaas-nog-steeds-incorrect-Geredigeerd.pdf" TargetMode="External" /><Relationship Id="rId41" Type="http://schemas.openxmlformats.org/officeDocument/2006/relationships/hyperlink" Target="https://www.stateninformatie.provincie-utrecht.nl//Documenten/Beantwoording-Technische-vragen-Ontvangen-bericht-MCA-beoordeling-zoekgebied-43-helaas-nog-steeds-incorrect.pdf" TargetMode="External" /><Relationship Id="rId42" Type="http://schemas.openxmlformats.org/officeDocument/2006/relationships/hyperlink" Target="https://www.stateninformatie.provincie-utrecht.nl//Documenten/Ontvangen-bericht-Verzoek-namens-omwonenden-tot-verlaging-maximumsnelheid-N411-Geredigeerd.pdf" TargetMode="External" /><Relationship Id="rId43" Type="http://schemas.openxmlformats.org/officeDocument/2006/relationships/hyperlink" Target="https://www.stateninformatie.provincie-utrecht.nl//Documenten/Ontvangen-bericht-Treinstation-Woerden-Molenvliet-Geredigeerd.pdf" TargetMode="External" /><Relationship Id="rId44" Type="http://schemas.openxmlformats.org/officeDocument/2006/relationships/hyperlink" Target="https://www.stateninformatie.provincie-utrecht.nl//Documenten/Beantwoording-Technische-vragen-Ontvangen-bericht-Treinstation-Woerden-Molenvliet.pdf" TargetMode="External" /><Relationship Id="rId45" Type="http://schemas.openxmlformats.org/officeDocument/2006/relationships/hyperlink" Target="https://www.stateninformatie.provincie-utrecht.nl//Documenten/Ontvangen-bericht-SPOED-Melding-over-bestuurscultuur-en-participatie-bij-gemeente-Bunnik-viaductplan-Odijk-besluitvorming-viaduct-Odijk-10-juli-Geredigeerd.pdf" TargetMode="External" /><Relationship Id="rId46" Type="http://schemas.openxmlformats.org/officeDocument/2006/relationships/hyperlink" Target="https://www.stateninformatie.provincie-utrecht.nl//Documenten/Ontvangen-bericht-Reactie-op-Statenbrief-van-15-september-2025-Wijzigingen-in-de-Omgevingsvisie-en-Omgevingsverordening-provincie-Utrecht-en-bijlagen-Geredigeerd.pdf" TargetMode="External" /><Relationship Id="rId47" Type="http://schemas.openxmlformats.org/officeDocument/2006/relationships/hyperlink" Target="https://www.stateninformatie.provincie-utrecht.nl//Documenten/Bijlage-1-Ontvangen-bericht-Reactie-op-Statenbrief-van-15-september-2025-Wijzigingen-in-de-Omgevingsvisie-en-Omgevingsverordening-provincie-Utrecht-en-bijlagen-Geredigeerd.pdf" TargetMode="External" /><Relationship Id="rId54" Type="http://schemas.openxmlformats.org/officeDocument/2006/relationships/hyperlink" Target="https://www.stateninformatie.provincie-utrecht.nl//Documenten/Bijlage-2-Ontvangen-bericht-Reactie-op-Statenbrief-van-15-september-2025-Wijzigingen-in-de-Omgevingsvisie-en-Omgevingsverordening-provincie-Utrecht-en-bijlagen-Geredigeerd.pdf" TargetMode="External" /><Relationship Id="rId55" Type="http://schemas.openxmlformats.org/officeDocument/2006/relationships/hyperlink" Target="https://www.stateninformatie.provincie-utrecht.nl//Documenten/Bijlage-3-Ontvangen-bericht-Reactie-op-Statenbrief-van-15-september-2025-Wijzigingen-in-de-Omgevingsvisie-en-Omgevingsverordening-provincie-Utrecht-en-bijlagen-Geredigeerd.pdf" TargetMode="External" /><Relationship Id="rId56" Type="http://schemas.openxmlformats.org/officeDocument/2006/relationships/hyperlink" Target="https://www.stateninformatie.provincie-utrecht.nl//Documenten/Bijlage-4-Ontvangen-bericht-Reactie-op-Statenbrief-van-15-september-2025-Wijzigingen-in-de-Omgevingsvisie-en-Omgevingsverordening-provincie-Utrecht-en-bijlagen-Geredigeerd.pdf" TargetMode="External" /><Relationship Id="rId57" Type="http://schemas.openxmlformats.org/officeDocument/2006/relationships/hyperlink" Target="https://www.stateninformatie.provincie-utrecht.nl//Documenten/Aanbiedingsbrief-AB-ODU-Reactie-op-de-zienswijzen-op-de-ontwerp-begroting-2026-en-ontwerp-bijdrageverordening.pdf" TargetMode="External" /><Relationship Id="rId58" Type="http://schemas.openxmlformats.org/officeDocument/2006/relationships/hyperlink" Target="https://www.stateninformatie.provincie-utrecht.nl//Documenten/Begeleidende-brief-beantwoording-zienswijzen-ontwerp-Programmabegroting-2026-en-ontwerp-Bijdrageverordening-ODU.pdf" TargetMode="External" /><Relationship Id="rId59" Type="http://schemas.openxmlformats.org/officeDocument/2006/relationships/hyperlink" Target="https://www.stateninformatie.provincie-utrecht.nl//Documenten/Bijlage-1-Individuele-beantwooding-van-de-zienswijzen-per-deelnemer.pdf" TargetMode="External" /><Relationship Id="rId60" Type="http://schemas.openxmlformats.org/officeDocument/2006/relationships/hyperlink" Target="https://www.stateninformatie.provincie-utrecht.nl//Documenten/Bijlage-2-Programmabegroting-2026-ODU-AB-20251110.pdf" TargetMode="External" /><Relationship Id="rId61" Type="http://schemas.openxmlformats.org/officeDocument/2006/relationships/hyperlink" Target="https://www.stateninformatie.provincie-utrecht.nl//Documenten/Bijlage-3-Bijdrageverordening-ODU.pdf" TargetMode="External" /><Relationship Id="rId62" Type="http://schemas.openxmlformats.org/officeDocument/2006/relationships/hyperlink" Target="https://www.stateninformatie.provincie-utrecht.nl//Documenten/Bijlage-4-ontvangen-zienswijzen-deelnemers-ODU.pdf" TargetMode="External" /><Relationship Id="rId63" Type="http://schemas.openxmlformats.org/officeDocument/2006/relationships/hyperlink" Target="https://www.stateninformatie.provincie-utrecht.nl//Documenten/e-mail-Brief-aan-raden-staten-deelnemers-ODU-inzake-beantwoording-ontvangen-zienswijzen.pdf" TargetMode="External" /><Relationship Id="rId64" Type="http://schemas.openxmlformats.org/officeDocument/2006/relationships/hyperlink" Target="https://www.stateninformatie.provincie-utrecht.nl//Documenten/Gespreksnotitie-tbv-PS-IPO-bestuursvergadering-1-9-en-16-oktober-2025.pdf" TargetMode="External" /><Relationship Id="rId65" Type="http://schemas.openxmlformats.org/officeDocument/2006/relationships/hyperlink" Target="https://www.stateninformatie.provincie-utrecht.nl//Documenten/Gespreksnotitie-tbv-PS-IPO-bestuursvergadering-11-september-2025.pdf" TargetMode="External" /><Relationship Id="rId66" Type="http://schemas.openxmlformats.org/officeDocument/2006/relationships/hyperlink" Target="https://www.stateninformatie.provincie-utrecht.nl//Documenten/Ontvangen-bericht-Vooraankondiging-voor-een-reorganisatie-Geredigeerd.pdf" TargetMode="External" /><Relationship Id="rId67" Type="http://schemas.openxmlformats.org/officeDocument/2006/relationships/hyperlink" Target="https://www.stateninformatie.provincie-utrecht.nl//Documenten/Brief-Raden-en-Staten-Begrotingswijziging-2025-SGL.pdf" TargetMode="External" /><Relationship Id="rId68" Type="http://schemas.openxmlformats.org/officeDocument/2006/relationships/hyperlink" Target="https://www.stateninformatie.provincie-utrecht.nl//Documenten/Begrotingswijziging-2025.pdf" TargetMode="External" /><Relationship Id="rId69" Type="http://schemas.openxmlformats.org/officeDocument/2006/relationships/hyperlink" Target="https://www.stateninformatie.provincie-utrecht.nl//Documenten/Oproep-tot-meer-veiligheid-voor-vrouwen-in-onze-provincie-Geredigeerd.pdf" TargetMode="External" /><Relationship Id="rId70" Type="http://schemas.openxmlformats.org/officeDocument/2006/relationships/hyperlink" Target="https://www.stateninformatie.provincie-utrecht.nl//Documenten/Ontvangen-bericht-RAAD-VAN-STATE-CORRUPTE-UITSPRAKEN-Fw-WG-202505160-CORRUPTE-UITSPRAKEN-BLANCO-LIJSTEN-MANUEL-SCHADWALD-MOORDOPLOSSING-1994-Geredigeerd.pdf" TargetMode="External" /><Relationship Id="rId71" Type="http://schemas.openxmlformats.org/officeDocument/2006/relationships/hyperlink" Target="https://www.stateninformatie.provincie-utrecht.nl//Documenten/202505160-uitspraak-Geredigeerd.pdf" TargetMode="External" /><Relationship Id="rId78" Type="http://schemas.openxmlformats.org/officeDocument/2006/relationships/hyperlink" Target="https://www.stateninformatie.provincie-utrecht.nl//Documenten/202505160-Geredigeerd.pdf" TargetMode="External" /><Relationship Id="rId79" Type="http://schemas.openxmlformats.org/officeDocument/2006/relationships/hyperlink" Target="https://www.stateninformatie.provincie-utrecht.nl//Documenten/Brief-uitstel-zienswijze-deelnemers-Ontwerp-programmabegroting-2026-RUD-Utrecht-getekend-GS-en-HJ.pdf" TargetMode="External" /><Relationship Id="rId80" Type="http://schemas.openxmlformats.org/officeDocument/2006/relationships/hyperlink" Target="https://www.stateninformatie.provincie-utrecht.nl//Documenten/Begeleidende-brief-zienswijze-deelnemers-bestuursrapportage-2025-RUD-Utrecht-getekend-GS-en-HJ.pdf" TargetMode="External" /><Relationship Id="rId81" Type="http://schemas.openxmlformats.org/officeDocument/2006/relationships/hyperlink" Target="https://www.stateninformatie.provincie-utrecht.nl//Documenten/Bestuursrapportage-2025-met-tweede-begrotingswijziging-2025-RUD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