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Ontvangen berichten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4" w:history="1">
        <w:r>
          <w:rPr>
            <w:rFonts w:ascii="Arial" w:hAnsi="Arial" w:eastAsia="Arial" w:cs="Arial"/>
            <w:color w:val="155CAA"/>
            <w:u w:val="single"/>
          </w:rPr>
          <w:t xml:space="preserve">1 Contactverzoek biologische sierteelt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3" w:history="1">
        <w:r>
          <w:rPr>
            <w:rFonts w:ascii="Arial" w:hAnsi="Arial" w:eastAsia="Arial" w:cs="Arial"/>
            <w:color w:val="155CAA"/>
            <w:u w:val="single"/>
          </w:rPr>
          <w:t xml:space="preserve">2 Dijkversterking Culemborgse Veer – Beatrixsluis fouten in berekeningen veiligheidsopgave (In handen organisatie)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27" w:history="1">
        <w:r>
          <w:rPr>
            <w:rFonts w:ascii="Arial" w:hAnsi="Arial" w:eastAsia="Arial" w:cs="Arial"/>
            <w:color w:val="155CAA"/>
            <w:u w:val="single"/>
          </w:rPr>
          <w:t xml:space="preserve">3 Werkgroep Wolf Leusden Brief met vragen voor het college Gedeputeerde Staten PU (In handen van GS)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9" w:history="1">
        <w:r>
          <w:rPr>
            <w:rFonts w:ascii="Arial" w:hAnsi="Arial" w:eastAsia="Arial" w:cs="Arial"/>
            <w:color w:val="155CAA"/>
            <w:u w:val="single"/>
          </w:rPr>
          <w:t xml:space="preserve">4 Fout in SPS-infosessie Keuze projectbesluiten i.h.k.v. de RES d.d. 29-1-2025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8" w:history="1">
        <w:r>
          <w:rPr>
            <w:rFonts w:ascii="Arial" w:hAnsi="Arial" w:eastAsia="Arial" w:cs="Arial"/>
            <w:color w:val="155CAA"/>
            <w:u w:val="single"/>
          </w:rPr>
          <w:t xml:space="preserve">5 Visuele negatieve aspecten van Windturbines in zoekgebied 43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7" w:history="1">
        <w:r>
          <w:rPr>
            <w:rFonts w:ascii="Arial" w:hAnsi="Arial" w:eastAsia="Arial" w:cs="Arial"/>
            <w:color w:val="155CAA"/>
            <w:u w:val="single"/>
          </w:rPr>
          <w:t xml:space="preserve">6 Keuze gebieden projectbesluiten windenergie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50" w:history="1">
        <w:r>
          <w:rPr>
            <w:rFonts w:ascii="Arial" w:hAnsi="Arial" w:eastAsia="Arial" w:cs="Arial"/>
            <w:color w:val="155CAA"/>
            <w:u w:val="single"/>
          </w:rPr>
          <w:t xml:space="preserve">7 Zienswijze op project Windenergie in de Gemeente Montfoort-Oudewater (4)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2" w:history="1">
        <w:r>
          <w:rPr>
            <w:rFonts w:ascii="Arial" w:hAnsi="Arial" w:eastAsia="Arial" w:cs="Arial"/>
            <w:color w:val="155CAA"/>
            <w:u w:val="single"/>
          </w:rPr>
          <w:t xml:space="preserve">8 Verstoring van de eerlijke concurrentie in de isolatiesector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67" w:history="1">
        <w:r>
          <w:rPr>
            <w:rFonts w:ascii="Arial" w:hAnsi="Arial" w:eastAsia="Arial" w:cs="Arial"/>
            <w:color w:val="155CAA"/>
            <w:u w:val="single"/>
          </w:rPr>
          <w:t xml:space="preserve">9 Brief aangaande mogelijke windmolenlocatie Hoeker en Garstenpolders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65" w:history="1">
        <w:r>
          <w:rPr>
            <w:rFonts w:ascii="Arial" w:hAnsi="Arial" w:eastAsia="Arial" w:cs="Arial"/>
            <w:color w:val="155CAA"/>
            <w:u w:val="single"/>
          </w:rPr>
          <w:t xml:space="preserve">10 Uw voornemen locatieaanwijzing windturbines in/nabij de Eemvallei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64" w:history="1">
        <w:r>
          <w:rPr>
            <w:rFonts w:ascii="Arial" w:hAnsi="Arial" w:eastAsia="Arial" w:cs="Arial"/>
            <w:color w:val="155CAA"/>
            <w:u w:val="single"/>
          </w:rPr>
          <w:t xml:space="preserve">11 Brief Windturbines Stichtse Vecht - burgemeester &amp;amp; gemeentesecretaris Stichtse Vecht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63" w:history="1">
        <w:r>
          <w:rPr>
            <w:rFonts w:ascii="Arial" w:hAnsi="Arial" w:eastAsia="Arial" w:cs="Arial"/>
            <w:color w:val="155CAA"/>
            <w:u w:val="single"/>
          </w:rPr>
          <w:t xml:space="preserve">12 Bezwaar op project “Windenergie in de gemeenten Montfoort/Oudewater” - Papekop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60" w:history="1">
        <w:r>
          <w:rPr>
            <w:rFonts w:ascii="Arial" w:hAnsi="Arial" w:eastAsia="Arial" w:cs="Arial"/>
            <w:color w:val="155CAA"/>
            <w:u w:val="single"/>
          </w:rPr>
          <w:t xml:space="preserve">13 Project windenergie Montfoort-Oudewater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53" w:history="1">
        <w:r>
          <w:rPr>
            <w:rFonts w:ascii="Arial" w:hAnsi="Arial" w:eastAsia="Arial" w:cs="Arial"/>
            <w:color w:val="155CAA"/>
            <w:u w:val="single"/>
          </w:rPr>
          <w:t xml:space="preserve">14 Ontvangen berichten van Actiecomité Zwanenkamp over zoeklocatie 5 hoogspanningsstations Utrecht-Noord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52" w:history="1">
        <w:r>
          <w:rPr>
            <w:rFonts w:ascii="Arial" w:hAnsi="Arial" w:eastAsia="Arial" w:cs="Arial"/>
            <w:color w:val="155CAA"/>
            <w:u w:val="single"/>
          </w:rPr>
          <w:t xml:space="preserve">15 Windturbines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51" w:history="1">
        <w:r>
          <w:rPr>
            <w:rFonts w:ascii="Arial" w:hAnsi="Arial" w:eastAsia="Arial" w:cs="Arial"/>
            <w:color w:val="155CAA"/>
            <w:u w:val="single"/>
          </w:rPr>
          <w:t xml:space="preserve">16 Keuze gebieden projectbesluiten windenergie provincie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32" w:history="1">
        <w:r>
          <w:rPr>
            <w:rFonts w:ascii="Arial" w:hAnsi="Arial" w:eastAsia="Arial" w:cs="Arial"/>
            <w:color w:val="155CAA"/>
            <w:u w:val="single"/>
          </w:rPr>
          <w:t xml:space="preserve">17 Zienswijze op project Windenergie in de gemeenten Montfoort-Oudewater (3)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4" w:history="1">
        <w:r>
          <w:rPr>
            <w:rFonts w:ascii="Arial" w:hAnsi="Arial" w:eastAsia="Arial" w:cs="Arial"/>
            <w:color w:val="155CAA"/>
            <w:u w:val="single"/>
          </w:rPr>
          <w:t xml:space="preserve">18 Zienswijze op project Windenergie in de gemeenten Montfoort-Oudewater (1)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5" w:history="1">
        <w:r>
          <w:rPr>
            <w:rFonts w:ascii="Arial" w:hAnsi="Arial" w:eastAsia="Arial" w:cs="Arial"/>
            <w:color w:val="155CAA"/>
            <w:u w:val="single"/>
          </w:rPr>
          <w:t xml:space="preserve">19 Zienswijze op project Windenergie in de gemeenten Montfoort-Oudewater (2)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7" w:history="1">
        <w:r>
          <w:rPr>
            <w:rFonts w:ascii="Arial" w:hAnsi="Arial" w:eastAsia="Arial" w:cs="Arial"/>
            <w:color w:val="155CAA"/>
            <w:u w:val="single"/>
          </w:rPr>
          <w:t xml:space="preserve">20 Zienswijze-bezwaar op project Windenergie in de gemeenten Montfoort-Oudewater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6" w:history="1">
        <w:r>
          <w:rPr>
            <w:rFonts w:ascii="Arial" w:hAnsi="Arial" w:eastAsia="Arial" w:cs="Arial"/>
            <w:color w:val="155CAA"/>
            <w:u w:val="single"/>
          </w:rPr>
          <w:t xml:space="preserve">21  Zienswijze project windenergie gemeente Oudewater-Montfoort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3" w:history="1">
        <w:r>
          <w:rPr>
            <w:rFonts w:ascii="Arial" w:hAnsi="Arial" w:eastAsia="Arial" w:cs="Arial"/>
            <w:color w:val="155CAA"/>
            <w:u w:val="single"/>
          </w:rPr>
          <w:t xml:space="preserve">22 Windturbines Papekop Oudewater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2" w:history="1">
        <w:r>
          <w:rPr>
            <w:rFonts w:ascii="Arial" w:hAnsi="Arial" w:eastAsia="Arial" w:cs="Arial"/>
            <w:color w:val="155CAA"/>
            <w:u w:val="single"/>
          </w:rPr>
          <w:t xml:space="preserve">23 Windturbines in Papekop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1" w:history="1">
        <w:r>
          <w:rPr>
            <w:rFonts w:ascii="Arial" w:hAnsi="Arial" w:eastAsia="Arial" w:cs="Arial"/>
            <w:color w:val="155CAA"/>
            <w:u w:val="single"/>
          </w:rPr>
          <w:t xml:space="preserve">24 Vragen over project Windenergie in de gemeenten Montfoort-Oudewater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0" w:history="1">
        <w:r>
          <w:rPr>
            <w:rFonts w:ascii="Arial" w:hAnsi="Arial" w:eastAsia="Arial" w:cs="Arial"/>
            <w:color w:val="155CAA"/>
            <w:u w:val="single"/>
          </w:rPr>
          <w:t xml:space="preserve">25 Vragen inzake Windturbine project gebied 8 Oudewater-Montfoort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39" w:history="1">
        <w:r>
          <w:rPr>
            <w:rFonts w:ascii="Arial" w:hAnsi="Arial" w:eastAsia="Arial" w:cs="Arial"/>
            <w:color w:val="155CAA"/>
            <w:u w:val="single"/>
          </w:rPr>
          <w:t xml:space="preserve">26 Project windturbines (Papekop) Oudewater en Montfoort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36" w:history="1">
        <w:r>
          <w:rPr>
            <w:rFonts w:ascii="Arial" w:hAnsi="Arial" w:eastAsia="Arial" w:cs="Arial"/>
            <w:color w:val="155CAA"/>
            <w:u w:val="single"/>
          </w:rPr>
          <w:t xml:space="preserve">27 Ernstig bezwaar tegen HSS locatie 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35" w:history="1">
        <w:r>
          <w:rPr>
            <w:rFonts w:ascii="Arial" w:hAnsi="Arial" w:eastAsia="Arial" w:cs="Arial"/>
            <w:color w:val="155CAA"/>
            <w:u w:val="single"/>
          </w:rPr>
          <w:t xml:space="preserve">28 Brief gemeente Oudewater - Reactie op keuze gebied windenergie in Oudewater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31" w:history="1">
        <w:r>
          <w:rPr>
            <w:rFonts w:ascii="Arial" w:hAnsi="Arial" w:eastAsia="Arial" w:cs="Arial"/>
            <w:color w:val="155CAA"/>
            <w:u w:val="single"/>
          </w:rPr>
          <w:t xml:space="preserve">29 Bezwaarbrief windmolens in Papekop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89" w:history="1">
        <w:r>
          <w:rPr>
            <w:rFonts w:ascii="Arial" w:hAnsi="Arial" w:eastAsia="Arial" w:cs="Arial"/>
            <w:color w:val="155CAA"/>
            <w:u w:val="single"/>
          </w:rPr>
          <w:t xml:space="preserve">30 Beantwoording technische vragen door GS tbv cie vergadering 19 sept casus Dorresteinweg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80" w:history="1">
        <w:r>
          <w:rPr>
            <w:rFonts w:ascii="Arial" w:hAnsi="Arial" w:eastAsia="Arial" w:cs="Arial"/>
            <w:color w:val="155CAA"/>
            <w:u w:val="single"/>
          </w:rPr>
          <w:t xml:space="preserve">31 Memorandum Aanmelding Houten Oost voor PPWW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66" w:history="1">
        <w:r>
          <w:rPr>
            <w:rFonts w:ascii="Arial" w:hAnsi="Arial" w:eastAsia="Arial" w:cs="Arial"/>
            <w:color w:val="155CAA"/>
            <w:u w:val="single"/>
          </w:rPr>
          <w:t xml:space="preserve">32 Verduidelijking situatie Landgoed Oude Tempel Soesterberg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4"/>
      <w:r w:rsidRPr="00A448AC">
        <w:rPr>
          <w:rFonts w:ascii="Arial" w:hAnsi="Arial" w:cs="Arial"/>
          <w:b/>
          <w:bCs/>
          <w:color w:val="303F4C"/>
          <w:lang w:val="en-US"/>
        </w:rPr>
        <w:t>Contactverzoek biologische sierteelt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Ontvangen bericht Contactverzoek biologische sierteelt_Geredigeerd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3"/>
      <w:r w:rsidRPr="00A448AC">
        <w:rPr>
          <w:rFonts w:ascii="Arial" w:hAnsi="Arial" w:cs="Arial"/>
          <w:b/>
          <w:bCs/>
          <w:color w:val="303F4C"/>
          <w:lang w:val="en-US"/>
        </w:rPr>
        <w:t>Dijkversterking Culemborgse Veer – Beatrixsluis fouten in berekeningen veiligheidsopgave (In handen organisatie)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 10:03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Ontvangen bericht Dijkversterking Culemborgse Veer – Beatrixsluis fouten in berekeningen veiligheidsopgave (in handen organisatie)_Geredigeerd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27"/>
      <w:r w:rsidRPr="00A448AC">
        <w:rPr>
          <w:rFonts w:ascii="Arial" w:hAnsi="Arial" w:cs="Arial"/>
          <w:b/>
          <w:bCs/>
          <w:color w:val="303F4C"/>
          <w:lang w:val="en-US"/>
        </w:rPr>
        <w:t>Werkgroep Wolf Leusden Brief met vragen voor het college Gedeputeerde Staten PU (In handen van GS)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Ontvangen bericht Werkgroep Wolf Leusden Brief met vragen voor het college Gedeputeerde Staten PU (in handen van GS) aangepast_Geredigeerd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9"/>
      <w:r w:rsidRPr="00A448AC">
        <w:rPr>
          <w:rFonts w:ascii="Arial" w:hAnsi="Arial" w:cs="Arial"/>
          <w:b/>
          <w:bCs/>
          <w:color w:val="303F4C"/>
          <w:lang w:val="en-US"/>
        </w:rPr>
        <w:t>Fout in SPS-infosessie Keuze projectbesluiten i.h.k.v. de RES d.d. 29-1-2025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 20:06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Fout in SPS-infosessie Keuze projectbesluiten i.h.k.v. de RES d.d. 29-1-2025_Geredigeerd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8"/>
      <w:r w:rsidRPr="00A448AC">
        <w:rPr>
          <w:rFonts w:ascii="Arial" w:hAnsi="Arial" w:cs="Arial"/>
          <w:b/>
          <w:bCs/>
          <w:color w:val="303F4C"/>
          <w:lang w:val="en-US"/>
        </w:rPr>
        <w:t>Visuele negatieve aspecten van Windturbines in zoekgebied 43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Visuele negatieve aspecten van Windturbines in zoekgebied 43_Geredigeerd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7"/>
      <w:r w:rsidRPr="00A448AC">
        <w:rPr>
          <w:rFonts w:ascii="Arial" w:hAnsi="Arial" w:cs="Arial"/>
          <w:b/>
          <w:bCs/>
          <w:color w:val="303F4C"/>
          <w:lang w:val="en-US"/>
        </w:rPr>
        <w:t>Keuze gebieden projectbesluiten windenergie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 09:05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Keuze gebieden projectbesluiten windenergie_Geredigeerd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50"/>
      <w:r w:rsidRPr="00A448AC">
        <w:rPr>
          <w:rFonts w:ascii="Arial" w:hAnsi="Arial" w:cs="Arial"/>
          <w:b/>
          <w:bCs/>
          <w:color w:val="303F4C"/>
          <w:lang w:val="en-US"/>
        </w:rPr>
        <w:t>Zienswijze op project Windenergie in de Gemeente Montfoort-Oudewater (4)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 08:59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 op Project Windenergie in de Gemeente Montfoort-Oudewater (4)_Geredigeerd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2"/>
      <w:r w:rsidRPr="00A448AC">
        <w:rPr>
          <w:rFonts w:ascii="Arial" w:hAnsi="Arial" w:cs="Arial"/>
          <w:b/>
          <w:bCs/>
          <w:color w:val="303F4C"/>
          <w:lang w:val="en-US"/>
        </w:rPr>
        <w:t>Verstoring van de eerlijke concurrentie in de isolatiesector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Verstoring van de eerlijke concurrentie in de isolatiesector_Geredigeerd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67"/>
      <w:r w:rsidRPr="00A448AC">
        <w:rPr>
          <w:rFonts w:ascii="Arial" w:hAnsi="Arial" w:cs="Arial"/>
          <w:b/>
          <w:bCs/>
          <w:color w:val="303F4C"/>
          <w:lang w:val="en-US"/>
        </w:rPr>
        <w:t>Brief aangaande mogelijke windmolenlocatie Hoeker en Garstenpolders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14:59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aangaande mogelijke windmolenlocatie Hoeker en Garstenpolders_Geredigeerd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65"/>
      <w:r w:rsidRPr="00A448AC">
        <w:rPr>
          <w:rFonts w:ascii="Arial" w:hAnsi="Arial" w:cs="Arial"/>
          <w:b/>
          <w:bCs/>
          <w:color w:val="303F4C"/>
          <w:lang w:val="en-US"/>
        </w:rPr>
        <w:t>Uw voornemen locatieaanwijzing windturbines in/nabij de Eemvallei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13:57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Uw voornemen locatieaanwijzing windturbines in_nabij de Eemvallei_Geredigeerd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64"/>
      <w:r w:rsidRPr="00A448AC">
        <w:rPr>
          <w:rFonts w:ascii="Arial" w:hAnsi="Arial" w:cs="Arial"/>
          <w:b/>
          <w:bCs/>
          <w:color w:val="303F4C"/>
          <w:lang w:val="en-US"/>
        </w:rPr>
        <w:t>Brief Windturbines Stichtse Vecht - burgemeester &amp;amp; gemeentesecretaris Stichtse Vecht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13:46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Windturbines Stichtse Vecht - burgemeester en gemeentesecretaris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63"/>
      <w:r w:rsidRPr="00A448AC">
        <w:rPr>
          <w:rFonts w:ascii="Arial" w:hAnsi="Arial" w:cs="Arial"/>
          <w:b/>
          <w:bCs/>
          <w:color w:val="303F4C"/>
          <w:lang w:val="en-US"/>
        </w:rPr>
        <w:t>Bezwaar op project “Windenergie in de gemeenten Montfoort/Oudewater” - Papekop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12:20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Bezwaar op project “Windenergie in de gemeenten Montfoort_Oudewater” - Papekop_Geredigeerd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60"/>
      <w:r w:rsidRPr="00A448AC">
        <w:rPr>
          <w:rFonts w:ascii="Arial" w:hAnsi="Arial" w:cs="Arial"/>
          <w:b/>
          <w:bCs/>
          <w:color w:val="303F4C"/>
          <w:lang w:val="en-US"/>
        </w:rPr>
        <w:t>Project windenergie Montfoort-Oudewater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22:56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Project windenergie Montfoort-Oudewater_Geredigeerd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53"/>
      <w:r w:rsidRPr="00A448AC">
        <w:rPr>
          <w:rFonts w:ascii="Arial" w:hAnsi="Arial" w:cs="Arial"/>
          <w:b/>
          <w:bCs/>
          <w:color w:val="303F4C"/>
          <w:lang w:val="en-US"/>
        </w:rPr>
        <w:t>Ontvangen berichten van Actiecomité Zwanenkamp over zoeklocatie 5 hoogspanningsstations Utrecht-Noord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Bewoners Zwanenkamp (zoeklocatie 5) op document 20250117_Nota van Antwoord 150 kV Netversterking Utrecht-Noord_Geredigeerd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20250117_NvA 150 kV Netversterking Utrecht-Noord - overzicht alternatieve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Handtekeningen Zwanenkamp – TenneT locatie 5 Utrecht-Noord_Geredigeerd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Bewoners Zwanenkamp (zoeklocatie 5) op document 20250117_Nota van Antwoord 150 kV Netversterking Utrecht-Noord - bericht aan TenneT_Geredigeerd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52"/>
      <w:r w:rsidRPr="00A448AC">
        <w:rPr>
          <w:rFonts w:ascii="Arial" w:hAnsi="Arial" w:cs="Arial"/>
          <w:b/>
          <w:bCs/>
          <w:color w:val="303F4C"/>
          <w:lang w:val="en-US"/>
        </w:rPr>
        <w:t>Windturbines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13:56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Windturbines_Geredigeerd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51"/>
      <w:r w:rsidRPr="00A448AC">
        <w:rPr>
          <w:rFonts w:ascii="Arial" w:hAnsi="Arial" w:cs="Arial"/>
          <w:b/>
          <w:bCs/>
          <w:color w:val="303F4C"/>
          <w:lang w:val="en-US"/>
        </w:rPr>
        <w:t>Keuze gebieden projectbesluiten windenergie provincie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09:12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Keuze gebieden projectbesluiten windenergie provincie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32"/>
      <w:r w:rsidRPr="00A448AC">
        <w:rPr>
          <w:rFonts w:ascii="Arial" w:hAnsi="Arial" w:cs="Arial"/>
          <w:b/>
          <w:bCs/>
          <w:color w:val="303F4C"/>
          <w:lang w:val="en-US"/>
        </w:rPr>
        <w:t>Zienswijze op project Windenergie in de gemeenten Montfoort-Oudewater (3)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09:07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 op project Windenergie in de gemeenten Montfoort-Oudewater (3)_Geredigeerd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 op project Windenergie in de gemeenten Montfoort-Oudewater (3) - begeleidend bericht_Geredigeerd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4"/>
      <w:r w:rsidRPr="00A448AC">
        <w:rPr>
          <w:rFonts w:ascii="Arial" w:hAnsi="Arial" w:cs="Arial"/>
          <w:b/>
          <w:bCs/>
          <w:color w:val="303F4C"/>
          <w:lang w:val="en-US"/>
        </w:rPr>
        <w:t>Zienswijze op project Windenergie in de gemeenten Montfoort-Oudewater (1)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09:06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 op project Windenergie in de gemeenten Montfoort-Oudewater (1) - begeleidend bericht_Geredigeerd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 op project Windenergie in de gemeenten Montfoort-Oudewater (1)_Geredigeerd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5"/>
      <w:r w:rsidRPr="00A448AC">
        <w:rPr>
          <w:rFonts w:ascii="Arial" w:hAnsi="Arial" w:cs="Arial"/>
          <w:b/>
          <w:bCs/>
          <w:color w:val="303F4C"/>
          <w:lang w:val="en-US"/>
        </w:rPr>
        <w:t>Zienswijze op project Windenergie in de gemeenten Montfoort-Oudewater (2)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09:05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 op project Windenergie in de gemeenten Montfoort-Oudewater (2)_Geredigeerd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7"/>
      <w:r w:rsidRPr="00A448AC">
        <w:rPr>
          <w:rFonts w:ascii="Arial" w:hAnsi="Arial" w:cs="Arial"/>
          <w:b/>
          <w:bCs/>
          <w:color w:val="303F4C"/>
          <w:lang w:val="en-US"/>
        </w:rPr>
        <w:t>Zienswijze-bezwaar op project Windenergie in de gemeenten Montfoort-Oudewater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Zienswijze-bezwaar op project Windenergie in de gemeenten Montfoort-Oudewater_Geredigeerd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6"/>
      <w:r w:rsidRPr="00A448AC">
        <w:rPr>
          <w:rFonts w:ascii="Arial" w:hAnsi="Arial" w:cs="Arial"/>
          <w:b/>
          <w:bCs/>
          <w:color w:val="303F4C"/>
          <w:lang w:val="en-US"/>
        </w:rPr>
        <w:t> Zienswijze project windenergie gemeente Oudewater-Montfoort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15:01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 project windenergie gemeente Oudewater-Montfoort_Geredigeerd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3"/>
      <w:r w:rsidRPr="00A448AC">
        <w:rPr>
          <w:rFonts w:ascii="Arial" w:hAnsi="Arial" w:cs="Arial"/>
          <w:b/>
          <w:bCs/>
          <w:color w:val="303F4C"/>
          <w:lang w:val="en-US"/>
        </w:rPr>
        <w:t>Windturbines Papekop Oudewater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14:58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Windturbines Papekop Oudewater_Geredigeerd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2"/>
      <w:r w:rsidRPr="00A448AC">
        <w:rPr>
          <w:rFonts w:ascii="Arial" w:hAnsi="Arial" w:cs="Arial"/>
          <w:b/>
          <w:bCs/>
          <w:color w:val="303F4C"/>
          <w:lang w:val="en-US"/>
        </w:rPr>
        <w:t>Windturbines in Papekop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Windturbines in Papekop_Geredigeerd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1"/>
      <w:r w:rsidRPr="00A448AC">
        <w:rPr>
          <w:rFonts w:ascii="Arial" w:hAnsi="Arial" w:cs="Arial"/>
          <w:b/>
          <w:bCs/>
          <w:color w:val="303F4C"/>
          <w:lang w:val="en-US"/>
        </w:rPr>
        <w:t>Vragen over project Windenergie in de gemeenten Montfoort-Oudewater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Vragen over project Windenergie in de gemeenten Montfoort-Oudewater - begeleidend bericht_Geredigeerd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Vragen over project Windenergie in de gemeenten Montfoort-Oudewater_Geredigeerd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0"/>
      <w:r w:rsidRPr="00A448AC">
        <w:rPr>
          <w:rFonts w:ascii="Arial" w:hAnsi="Arial" w:cs="Arial"/>
          <w:b/>
          <w:bCs/>
          <w:color w:val="303F4C"/>
          <w:lang w:val="en-US"/>
        </w:rPr>
        <w:t>Vragen inzake Windturbine project gebied 8 Oudewater-Montfoort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Vragen inzake Windturbine project gebied 8 Oudewater-Montfoort - begeleidend bericht_Geredigeerd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Vragen inzake Windturbine project gebied 8 Oudewater-Montfoort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39"/>
      <w:r w:rsidRPr="00A448AC">
        <w:rPr>
          <w:rFonts w:ascii="Arial" w:hAnsi="Arial" w:cs="Arial"/>
          <w:b/>
          <w:bCs/>
          <w:color w:val="303F4C"/>
          <w:lang w:val="en-US"/>
        </w:rPr>
        <w:t>Project windturbines (Papekop) Oudewater en Montfoort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Project windturbines (Papekop) Oudewater en Montfoort_Geredigeerd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36"/>
      <w:r w:rsidRPr="00A448AC">
        <w:rPr>
          <w:rFonts w:ascii="Arial" w:hAnsi="Arial" w:cs="Arial"/>
          <w:b/>
          <w:bCs/>
          <w:color w:val="303F4C"/>
          <w:lang w:val="en-US"/>
        </w:rPr>
        <w:t>Ernstig bezwaar tegen HSS locatie 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Ernstig bezwaar tegen HSS locatie 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35"/>
      <w:r w:rsidRPr="00A448AC">
        <w:rPr>
          <w:rFonts w:ascii="Arial" w:hAnsi="Arial" w:cs="Arial"/>
          <w:b/>
          <w:bCs/>
          <w:color w:val="303F4C"/>
          <w:lang w:val="en-US"/>
        </w:rPr>
        <w:t>Brief gemeente Oudewater - Reactie op keuze gebied windenergie in Oudewater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 13:58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gemeente Oudewater Reactie op keuze gebied windenergie in Oudewater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31"/>
      <w:r w:rsidRPr="00A448AC">
        <w:rPr>
          <w:rFonts w:ascii="Arial" w:hAnsi="Arial" w:cs="Arial"/>
          <w:b/>
          <w:bCs/>
          <w:color w:val="303F4C"/>
          <w:lang w:val="en-US"/>
        </w:rPr>
        <w:t>Bezwaarbrief windmolens in Papekop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Bezwaarbrief windmolens in Papekop_Geredigeerd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89"/>
      <w:r w:rsidRPr="00A448AC">
        <w:rPr>
          <w:rFonts w:ascii="Arial" w:hAnsi="Arial" w:cs="Arial"/>
          <w:b/>
          <w:bCs/>
          <w:color w:val="303F4C"/>
          <w:lang w:val="en-US"/>
        </w:rPr>
        <w:t>Beantwoording technische vragen door GS tbv cie vergadering 19 sept casus Dorresteinweg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Beantwoording technische vragen door GS tbv cie vergadering 19 sept casus Dorresteinweg - bijlage_Geredigeerd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Beantwoording technische vragen door GS tbv cie vergadering 19 sept casus Dorresteinweg_Geredigeerd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80"/>
      <w:r w:rsidRPr="00A448AC">
        <w:rPr>
          <w:rFonts w:ascii="Arial" w:hAnsi="Arial" w:cs="Arial"/>
          <w:b/>
          <w:bCs/>
          <w:color w:val="303F4C"/>
          <w:lang w:val="en-US"/>
        </w:rPr>
        <w:t>Memorandum Aanmelding Houten Oost voor PPWW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 21:09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Aanmelding Houten Oost voor PPWW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66"/>
      <w:r w:rsidRPr="00A448AC">
        <w:rPr>
          <w:rFonts w:ascii="Arial" w:hAnsi="Arial" w:cs="Arial"/>
          <w:b/>
          <w:bCs/>
          <w:color w:val="303F4C"/>
          <w:lang w:val="en-US"/>
        </w:rPr>
        <w:t>Verduidelijking situatie Landgoed Oude Tempel Soesterberg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13:59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Verduidelijking situatie Landgoed Oude Tempel Soesterberg - begeleidend bericht_Geredigeerd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Verduidelijking situatie Landgoed Oude Tempel Soesterberg_Geredigeerd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Ontvangen-bericht-Contactverzoek-biologische-sierteelt-Geredigeerd.pdf" TargetMode="External" /><Relationship Id="rId25" Type="http://schemas.openxmlformats.org/officeDocument/2006/relationships/hyperlink" Target="https://www.stateninformatie.provincie-utrecht.nl//Documenten/Ontvangen-bericht-Dijkversterking-Culemborgse-Veer-Beatrixsluis-fouten-in-berekeningen-veiligheidsopgave-in-handen-organisatie-Geredigeerd.pdf" TargetMode="External" /><Relationship Id="rId26" Type="http://schemas.openxmlformats.org/officeDocument/2006/relationships/hyperlink" Target="https://www.stateninformatie.provincie-utrecht.nl//Documenten/Werkgroep-Wolf-Leusden-Brief-met-vragen-voor-het-college-Gedeputeerde-Staten-PU-in-handen-van-GS-aangepast-Geredigeerd.pdf" TargetMode="External" /><Relationship Id="rId27" Type="http://schemas.openxmlformats.org/officeDocument/2006/relationships/hyperlink" Target="https://www.stateninformatie.provincie-utrecht.nl//Documenten/Ontvangen-bericht-Fout-in-SPS-infosessie-Keuze-projectbesluiten-i-h-k-v-de-RES-d-d-29-1-2025-Geredigeerd.pdf" TargetMode="External" /><Relationship Id="rId28" Type="http://schemas.openxmlformats.org/officeDocument/2006/relationships/hyperlink" Target="https://www.stateninformatie.provincie-utrecht.nl//Documenten/Ontvangen-bericht-Visuele-negatieve-aspecten-van-Windturbines-in-zoekgebied-43-Geredigeerd.pdf" TargetMode="External" /><Relationship Id="rId29" Type="http://schemas.openxmlformats.org/officeDocument/2006/relationships/hyperlink" Target="https://www.stateninformatie.provincie-utrecht.nl//Documenten/Ontvangen-bericht-Keuze-gebieden-projectbesluiten-windenergie-Geredigeerd.pdf" TargetMode="External" /><Relationship Id="rId36" Type="http://schemas.openxmlformats.org/officeDocument/2006/relationships/hyperlink" Target="https://www.stateninformatie.provincie-utrecht.nl//Documenten/Zienswijze-op-Project-Windenergie-in-de-Gemeente-Montfoort-Oudewater-4-Geredigeerd.pdf" TargetMode="External" /><Relationship Id="rId37" Type="http://schemas.openxmlformats.org/officeDocument/2006/relationships/hyperlink" Target="https://www.stateninformatie.provincie-utrecht.nl//Documenten/Ontvangen-bericht-Verstoring-van-de-eerlijke-concurrentie-in-de-isolatiesector-Geredigeerd.pdf" TargetMode="External" /><Relationship Id="rId38" Type="http://schemas.openxmlformats.org/officeDocument/2006/relationships/hyperlink" Target="https://www.stateninformatie.provincie-utrecht.nl//Documenten/Ontvangen-bericht-Brief-aangaande-mogelijke-windmolenlocatie-Hoeker-en-Garstenpolders-Geredigeerd.pdf" TargetMode="External" /><Relationship Id="rId39" Type="http://schemas.openxmlformats.org/officeDocument/2006/relationships/hyperlink" Target="https://www.stateninformatie.provincie-utrecht.nl//Documenten/Ontvangen-bericht-Uw-voornemen-locatieaanwijzing-windturbines-in-nabij-de-Eemvallei-Geredigeerd.pdf" TargetMode="External" /><Relationship Id="rId40" Type="http://schemas.openxmlformats.org/officeDocument/2006/relationships/hyperlink" Target="https://www.stateninformatie.provincie-utrecht.nl//Vergaderingen/Praten-met-de-Staten/2025/12-februari/18:30/Locaties-projectbesluiten-Windmolens-1/Brief-Windturbines-Stichtse-Vecht-burgemeester-en-gemeentesecretaris-Stichtse-Vecht.pdf" TargetMode="External" /><Relationship Id="rId41" Type="http://schemas.openxmlformats.org/officeDocument/2006/relationships/hyperlink" Target="https://www.stateninformatie.provincie-utrecht.nl//Documenten/Ontvangen-bericht-Bezwaar-op-project-Windenergie-in-de-gemeenten-Montfoort-Oudewater-Papekop-Geredigeerd.pdf" TargetMode="External" /><Relationship Id="rId42" Type="http://schemas.openxmlformats.org/officeDocument/2006/relationships/hyperlink" Target="https://www.stateninformatie.provincie-utrecht.nl//Documenten/Ontvangen-bericht-Project-windenergie-Montfoort-Oudewater-Geredigeerd.pdf" TargetMode="External" /><Relationship Id="rId43" Type="http://schemas.openxmlformats.org/officeDocument/2006/relationships/hyperlink" Target="https://www.stateninformatie.provincie-utrecht.nl//Documenten/Ontvangen-bericht-Reactie-Bewoners-Zwanenkamp-zoeklocatie-5-op-document-20250117-Nota-van-Antwoord-150-kV-Netversterking-Utrecht-Noord-Geredigeerd.pdf" TargetMode="External" /><Relationship Id="rId44" Type="http://schemas.openxmlformats.org/officeDocument/2006/relationships/hyperlink" Target="https://www.stateninformatie.provincie-utrecht.nl//Documenten/20250117-NvA-150-kV-Netversterking-Utrecht-Noord-overzicht-alternatieve-locaties.pdf" TargetMode="External" /><Relationship Id="rId45" Type="http://schemas.openxmlformats.org/officeDocument/2006/relationships/hyperlink" Target="https://www.stateninformatie.provincie-utrecht.nl//Documenten/Ontvangen-bericht-Handtekeningen-Zwanenkamp-TenneT-locatie-5-Utrecht-Noord-Geredigeerd.pdf" TargetMode="External" /><Relationship Id="rId46" Type="http://schemas.openxmlformats.org/officeDocument/2006/relationships/hyperlink" Target="https://www.stateninformatie.provincie-utrecht.nl//Documenten/Ontvangen-bericht-Reactie-Bewoners-Zwanenkamp-zoeklocatie-5-op-document-20250117-Nota-van-Antwoord-150-kV-Netversterking-Utrecht-Noord-bericht-aan-TenneT-Geredigeerd.pdf" TargetMode="External" /><Relationship Id="rId47" Type="http://schemas.openxmlformats.org/officeDocument/2006/relationships/hyperlink" Target="https://www.stateninformatie.provincie-utrecht.nl//Documenten/Ontvangen-bericht-Windturbines-Geredigeerd-1.pdf" TargetMode="External" /><Relationship Id="rId54" Type="http://schemas.openxmlformats.org/officeDocument/2006/relationships/hyperlink" Target="https://www.stateninformatie.provincie-utrecht.nl//Documenten/Ontvangen-bericht-Keuze-gebieden-projectbesluiten-windenergie-provincie-Utrecht-Geredigeerd.pdf" TargetMode="External" /><Relationship Id="rId55" Type="http://schemas.openxmlformats.org/officeDocument/2006/relationships/hyperlink" Target="https://www.stateninformatie.provincie-utrecht.nl//Documenten/Ontvangen-bericht-Zienswijze-op-project-Windenergie-in-de-gemeenten-Montfoort-Oudewater-Brief-Geredigeerd.pdf" TargetMode="External" /><Relationship Id="rId56" Type="http://schemas.openxmlformats.org/officeDocument/2006/relationships/hyperlink" Target="https://www.stateninformatie.provincie-utrecht.nl//Documenten/Ontvangen-bericht-Zienswijze-op-project-Windenergie-in-de-gemeenten-Montfoort-Oudewater-Geredigeerd.pdf" TargetMode="External" /><Relationship Id="rId57" Type="http://schemas.openxmlformats.org/officeDocument/2006/relationships/hyperlink" Target="https://www.stateninformatie.provincie-utrecht.nl//Documenten/Ontvangen-bericht-Zienswijze-op-project-Windenergie-in-de-gemeenten-Montfoort-Oudewater-begeleidend-bericht-Geredigeerd.pdf" TargetMode="External" /><Relationship Id="rId58" Type="http://schemas.openxmlformats.org/officeDocument/2006/relationships/hyperlink" Target="https://www.stateninformatie.provincie-utrecht.nl//Documenten/Ontvangen-bericht-Zienswijze-op-project-Windenergie-in-de-gemeenten-Montfoort-Oudewater-Geredigeerd-1.pdf" TargetMode="External" /><Relationship Id="rId59" Type="http://schemas.openxmlformats.org/officeDocument/2006/relationships/hyperlink" Target="https://www.stateninformatie.provincie-utrecht.nl//Documenten/Ontvangen-bericht-Zienswijze-op-project-Windenergie-in-de-gemeenten-Montfoort-Oudewater-2-Geredigeerd.pdf" TargetMode="External" /><Relationship Id="rId60" Type="http://schemas.openxmlformats.org/officeDocument/2006/relationships/hyperlink" Target="https://www.stateninformatie.provincie-utrecht.nl//Documenten/Ontvangen-bericht-Zienswijze-bezwaar-op-project-Windenergie-in-de-gemeenten-Montfoort-Oudewater-Geredigeerd.pdf" TargetMode="External" /><Relationship Id="rId61" Type="http://schemas.openxmlformats.org/officeDocument/2006/relationships/hyperlink" Target="https://www.stateninformatie.provincie-utrecht.nl//Documenten/Ontvangen-bericht-Zienswijze-project-windenergie-gemeente-Oudewater-Montfoort-Geredigeerd.pdf" TargetMode="External" /><Relationship Id="rId62" Type="http://schemas.openxmlformats.org/officeDocument/2006/relationships/hyperlink" Target="https://www.stateninformatie.provincie-utrecht.nl//Documenten/Ontvangen-bericht-Windturbines-Papekop-Oudewater-Geredigeerd.pdf" TargetMode="External" /><Relationship Id="rId63" Type="http://schemas.openxmlformats.org/officeDocument/2006/relationships/hyperlink" Target="https://www.stateninformatie.provincie-utrecht.nl//Documenten/Ontvangen-bericht-Windturbines-in-Papekop-Geredigeerd.pdf" TargetMode="External" /><Relationship Id="rId64" Type="http://schemas.openxmlformats.org/officeDocument/2006/relationships/hyperlink" Target="https://www.stateninformatie.provincie-utrecht.nl//Documenten/Ontvangen-bericht-Vragen-over-project-Windenergie-in-de-gemeenten-Montfoort-Oudewater-begeleidend-bericht-Geredigeerd.pdf" TargetMode="External" /><Relationship Id="rId65" Type="http://schemas.openxmlformats.org/officeDocument/2006/relationships/hyperlink" Target="https://www.stateninformatie.provincie-utrecht.nl//Documenten/Ontvangen-bericht-Vragen-over-project-Windenergie-in-de-gemeenten-Montfoort-Oudewater-Geredigeerd.pdf" TargetMode="External" /><Relationship Id="rId66" Type="http://schemas.openxmlformats.org/officeDocument/2006/relationships/hyperlink" Target="https://www.stateninformatie.provincie-utrecht.nl//Documenten/Ontvangen-bericht-Vragen-inzake-Windturbine-project-gebied-8-Oudewater-Montfoort-begeleidend-bericht-Geredigeerd.pdf" TargetMode="External" /><Relationship Id="rId67" Type="http://schemas.openxmlformats.org/officeDocument/2006/relationships/hyperlink" Target="https://www.stateninformatie.provincie-utrecht.nl//Documenten/Ontvangen-bericht-Vragen-inzake-Windturbine-project-gebied-8-Oudewater-Montfoort.pdf" TargetMode="External" /><Relationship Id="rId68" Type="http://schemas.openxmlformats.org/officeDocument/2006/relationships/hyperlink" Target="https://www.stateninformatie.provincie-utrecht.nl//Documenten/Ontvangen-bericht-Project-windturbines-Papekop-Oudewater-en-Montfoort-Geredigeerd.pdf" TargetMode="External" /><Relationship Id="rId69" Type="http://schemas.openxmlformats.org/officeDocument/2006/relationships/hyperlink" Target="https://www.stateninformatie.provincie-utrecht.nl//Documenten/Ontvangen-bericht-Ernstig-bezwaar-tegen-HSS-locatie-6-Geredigeerd.pdf" TargetMode="External" /><Relationship Id="rId70" Type="http://schemas.openxmlformats.org/officeDocument/2006/relationships/hyperlink" Target="https://www.stateninformatie.provincie-utrecht.nl//Documenten/Ontvangen-bericht-Brief-gemeente-Oudewater-Reactie-op-keuze-gebied-windenergie-in-Oudewater.pdf" TargetMode="External" /><Relationship Id="rId71" Type="http://schemas.openxmlformats.org/officeDocument/2006/relationships/hyperlink" Target="https://www.stateninformatie.provincie-utrecht.nl//Documenten/Ontvangen-bericht-Bezwaarbrief-windmolens-in-Papekop-Geredigeerd.pdf" TargetMode="External" /><Relationship Id="rId78" Type="http://schemas.openxmlformats.org/officeDocument/2006/relationships/hyperlink" Target="https://www.stateninformatie.provincie-utrecht.nl//Documenten/Ontvangen-bericht-Beantwoording-technische-vragen-door-GS-tbv-cie-vergadering-19-sept-casus-Dorresteinweg-bijlage-Geredigeerd.pdf" TargetMode="External" /><Relationship Id="rId79" Type="http://schemas.openxmlformats.org/officeDocument/2006/relationships/hyperlink" Target="https://www.stateninformatie.provincie-utrecht.nl//Documenten/Ontvangen-bericht-Beantwoording-technische-vragen-door-GS-tbv-cie-vergadering-19-sept-casus-Dorresteinweg-Geredigeerd.pdf" TargetMode="External" /><Relationship Id="rId80" Type="http://schemas.openxmlformats.org/officeDocument/2006/relationships/hyperlink" Target="https://www.stateninformatie.provincie-utrecht.nl//Documenten/Memorandum-Aanmelding-Houten-Oost-voor-PPWW.pdf" TargetMode="External" /><Relationship Id="rId81" Type="http://schemas.openxmlformats.org/officeDocument/2006/relationships/hyperlink" Target="https://www.stateninformatie.provincie-utrecht.nl//Documenten/Ontvangen-bericht-Verduidelijking-situatie-Landgoed-Oude-Tempel-Soesterberg-begeleidend-bericht-Geredigeerd.pdf" TargetMode="External" /><Relationship Id="rId82" Type="http://schemas.openxmlformats.org/officeDocument/2006/relationships/hyperlink" Target="https://www.stateninformatie.provincie-utrecht.nl//Documenten/Ontvangen-bericht-Verduidelijking-situatie-Landgoed-Oude-Tempel-Soesterberg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