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0" w:history="1">
        <w:r>
          <w:rPr>
            <w:rFonts w:ascii="Arial" w:hAnsi="Arial" w:eastAsia="Arial" w:cs="Arial"/>
            <w:color w:val="155CAA"/>
            <w:u w:val="single"/>
          </w:rPr>
          <w:t xml:space="preserve">1 Vraag naar aanleiding van uw mail Z/25/2002144 van 13-11-2025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7" w:history="1">
        <w:r>
          <w:rPr>
            <w:rFonts w:ascii="Arial" w:hAnsi="Arial" w:eastAsia="Arial" w:cs="Arial"/>
            <w:color w:val="155CAA"/>
            <w:u w:val="single"/>
          </w:rPr>
          <w:t xml:space="preserve">2 Informatie voor Provinciale Staten over het niet handhaven van ontheffingsvoorschriften voor de Das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1" w:history="1">
        <w:r>
          <w:rPr>
            <w:rFonts w:ascii="Arial" w:hAnsi="Arial" w:eastAsia="Arial" w:cs="Arial"/>
            <w:color w:val="155CAA"/>
            <w:u w:val="single"/>
          </w:rPr>
          <w:t xml:space="preserve">3 Klacht over gedrag van gedeputeerde en ambtenaren, het aan het lijntje te worden gehouden door de provincie en de gevoerde procedure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0"/>
      <w:r w:rsidRPr="00A448AC">
        <w:rPr>
          <w:rFonts w:ascii="Arial" w:hAnsi="Arial" w:cs="Arial"/>
          <w:b/>
          <w:bCs/>
          <w:color w:val="303F4C"/>
          <w:lang w:val="en-US"/>
        </w:rPr>
        <w:t>Vraag naar aanleiding van uw mail Z/25/2002144 van 13-11-2025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Vraag naar aanleiding van uw mail Z_25_2002144 van 13-11-2025_Geredigeerd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2025-11-14 Vraag aan RUD over handhavingsbrief dd 13-11-2025 met kenm Z-25-2002144_Geredigeerd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7"/>
      <w:r w:rsidRPr="00A448AC">
        <w:rPr>
          <w:rFonts w:ascii="Arial" w:hAnsi="Arial" w:cs="Arial"/>
          <w:b/>
          <w:bCs/>
          <w:color w:val="303F4C"/>
          <w:lang w:val="en-US"/>
        </w:rPr>
        <w:t>Informatie voor Provinciale Staten over het niet handhaven van ontheffingsvoorschriften voor de Das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Informatie voor Provinciale Staten over het niet handhaven van ontheffingsvoorschriften voor de Das_Geredigeerd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Handhaving, informatie voor Provinciale Staten eindversie_Geredigeerd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67 Waarschuwingsbrief (Natuur) 12-11-2025 Stichting Behoud Natuurschoon Pijnenburg Vuurse Steeg 1 Lage Vuursche D2025-257951_Geredigeerd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2022-10-17 Ontheffingsbesluit theehuis Overbosch,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2025-07-31 Aangepaste melding RUD overtreding ontheffingsvoorschriften restaurant Volkslust_Geredigeerd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1"/>
      <w:r w:rsidRPr="00A448AC">
        <w:rPr>
          <w:rFonts w:ascii="Arial" w:hAnsi="Arial" w:cs="Arial"/>
          <w:b/>
          <w:bCs/>
          <w:color w:val="303F4C"/>
          <w:lang w:val="en-US"/>
        </w:rPr>
        <w:t>Klacht over gedrag van gedeputeerde en ambtenaren, het aan het lijntje te worden gehouden door de provincie en de gevoerde procedure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Klacht over gedrag van gedeputeerde en ambtenaren_Geredigeerd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Mail - Klacht over gedrag van gedeputeerde en ambtenaren_Geredigeerd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Ontvangen-bericht-Vraag-naar-aanleiding-van-uw-mail-Z-25-2002144-van-13-11-2025-Geredigeerd.pdf" TargetMode="External" /><Relationship Id="rId25" Type="http://schemas.openxmlformats.org/officeDocument/2006/relationships/hyperlink" Target="https://www.stateninformatie.provincie-utrecht.nl//Documenten/Bijlage-1-2025-11-14-Vraag-aan-RUD-over-handhavingsbrief-dd-13-11-2025-met-kenm-Z-25-2002144-Geredigeerd.pdf" TargetMode="External" /><Relationship Id="rId26" Type="http://schemas.openxmlformats.org/officeDocument/2006/relationships/hyperlink" Target="https://www.stateninformatie.provincie-utrecht.nl//Documenten/Ontvangen-bericht-Informatie-voor-Provinciale-Staten-over-het-niet-handhaven-van-ontheffingsvoorschriften-voor-de-Das-Geredigeerd.pdf" TargetMode="External" /><Relationship Id="rId27" Type="http://schemas.openxmlformats.org/officeDocument/2006/relationships/hyperlink" Target="https://www.stateninformatie.provincie-utrecht.nl//Documenten/Bijlage-1-Handhaving-informatie-voor-Provinciale-Staten-eindversie-Geredigeerd.pdf" TargetMode="External" /><Relationship Id="rId28" Type="http://schemas.openxmlformats.org/officeDocument/2006/relationships/hyperlink" Target="https://www.stateninformatie.provincie-utrecht.nl//Documenten/Bijlage-2-67-Waarschuwingsbrief-Natuur-12-11-2025-Stichting-Behoud-Natuurschoon-Pijnenburg-Vuurse-Steeg-1-Lage-Vuursche-D2025-257951-Geredigeerd.pdf" TargetMode="External" /><Relationship Id="rId29" Type="http://schemas.openxmlformats.org/officeDocument/2006/relationships/hyperlink" Target="https://www.stateninformatie.provincie-utrecht.nl//Documenten/Bijlage-3-2022-10-17-Ontheffingsbesluit-theehuis-Overbosch-verlenging.pdf" TargetMode="External" /><Relationship Id="rId36" Type="http://schemas.openxmlformats.org/officeDocument/2006/relationships/hyperlink" Target="https://www.stateninformatie.provincie-utrecht.nl//Documenten/Bijlage-4-2025-07-31-Aangepaste-melding-RUD-overtreding-ontheffingsvoorschriften-restaurant-Volkslust-Geredigeerd.pdf" TargetMode="External" /><Relationship Id="rId37" Type="http://schemas.openxmlformats.org/officeDocument/2006/relationships/hyperlink" Target="https://www.stateninformatie.provincie-utrecht.nl//Documenten/Ontvangen-bericht-Klacht-over-gedrag-van-gedeputeerde-en-ambtenaren-Geredigeerd.pdf" TargetMode="External" /><Relationship Id="rId38" Type="http://schemas.openxmlformats.org/officeDocument/2006/relationships/hyperlink" Target="https://www.stateninformatie.provincie-utrecht.nl//Documenten/Bijlage-1-Mail-Klacht-over-gedrag-van-gedeputeerde-en-ambtenaren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