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(RvO artikel 51)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21" w:history="1">
        <w:r>
          <w:rPr>
            <w:rFonts w:ascii="Arial" w:hAnsi="Arial" w:eastAsia="Arial" w:cs="Arial"/>
            <w:color w:val="155CAA"/>
            <w:u w:val="single"/>
          </w:rPr>
          <w:t xml:space="preserve">1 Groen subsidies, ingediend door PvdA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46" w:history="1">
        <w:r>
          <w:rPr>
            <w:rFonts w:ascii="Arial" w:hAnsi="Arial" w:eastAsia="Arial" w:cs="Arial"/>
            <w:color w:val="155CAA"/>
            <w:u w:val="single"/>
          </w:rPr>
          <w:t xml:space="preserve">2 RES-boden in provincie Utrecht, ingediend door BBB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3" w:history="1">
        <w:r>
          <w:rPr>
            <w:rFonts w:ascii="Arial" w:hAnsi="Arial" w:eastAsia="Arial" w:cs="Arial"/>
            <w:color w:val="155CAA"/>
            <w:u w:val="single"/>
          </w:rPr>
          <w:t xml:space="preserve">3 Blusoefeningen in het broedseizoen, ingediend door SP en Partij voor de Dieren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14" w:history="1">
        <w:r>
          <w:rPr>
            <w:rFonts w:ascii="Arial" w:hAnsi="Arial" w:eastAsia="Arial" w:cs="Arial"/>
            <w:color w:val="155CAA"/>
            <w:u w:val="single"/>
          </w:rPr>
          <w:t xml:space="preserve">4 Aanlijnplicht, ingediend door VVD, BBB en SGP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7" w:history="1">
        <w:r>
          <w:rPr>
            <w:rFonts w:ascii="Arial" w:hAnsi="Arial" w:eastAsia="Arial" w:cs="Arial"/>
            <w:color w:val="155CAA"/>
            <w:u w:val="single"/>
          </w:rPr>
          <w:t xml:space="preserve">5 Vervolgvragen vertrek van X, ingediend door Forum voor Democratie en PVV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6" w:history="1">
        <w:r>
          <w:rPr>
            <w:rFonts w:ascii="Arial" w:hAnsi="Arial" w:eastAsia="Arial" w:cs="Arial"/>
            <w:color w:val="155CAA"/>
            <w:u w:val="single"/>
          </w:rPr>
          <w:t xml:space="preserve">6 Bescherming Soesterhoogveen, ingediend door Partij voor de Dieren en GroenLinks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6" w:history="1">
        <w:r>
          <w:rPr>
            <w:rFonts w:ascii="Arial" w:hAnsi="Arial" w:eastAsia="Arial" w:cs="Arial"/>
            <w:color w:val="155CAA"/>
            <w:u w:val="single"/>
          </w:rPr>
          <w:t xml:space="preserve">7 Toekomstig Faunabeheerplan, ingediend door BBB &amp;amp; SGP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3" w:history="1">
        <w:r>
          <w:rPr>
            <w:rFonts w:ascii="Arial" w:hAnsi="Arial" w:eastAsia="Arial" w:cs="Arial"/>
            <w:color w:val="155CAA"/>
            <w:u w:val="single"/>
          </w:rPr>
          <w:t xml:space="preserve">8 Sluiting P+R De Meern, ingediend door ChristenUnie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0" w:history="1">
        <w:r>
          <w:rPr>
            <w:rFonts w:ascii="Arial" w:hAnsi="Arial" w:eastAsia="Arial" w:cs="Arial"/>
            <w:color w:val="155CAA"/>
            <w:u w:val="single"/>
          </w:rPr>
          <w:t xml:space="preserve">9 Doodgereden das bij bouw op Landgoed Oude Tempel, Gemeente Soest, ingediend door Partij voor de Dieren &amp;amp; GroenLinks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0" w:history="1">
        <w:r>
          <w:rPr>
            <w:rFonts w:ascii="Arial" w:hAnsi="Arial" w:eastAsia="Arial" w:cs="Arial"/>
            <w:color w:val="155CAA"/>
            <w:u w:val="single"/>
          </w:rPr>
          <w:t xml:space="preserve">10 Wet luchtvaart en TUG regelgeving, ingediend door BBB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8" w:history="1">
        <w:r>
          <w:rPr>
            <w:rFonts w:ascii="Arial" w:hAnsi="Arial" w:eastAsia="Arial" w:cs="Arial"/>
            <w:color w:val="155CAA"/>
            <w:u w:val="single"/>
          </w:rPr>
          <w:t xml:space="preserve">11 Mogelijk vertrek X door provincie, ingediend door Forum voor Democratie &amp;amp; PVV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1" w:history="1">
        <w:r>
          <w:rPr>
            <w:rFonts w:ascii="Arial" w:hAnsi="Arial" w:eastAsia="Arial" w:cs="Arial"/>
            <w:color w:val="155CAA"/>
            <w:u w:val="single"/>
          </w:rPr>
          <w:t xml:space="preserve">12 Extra bebouwing in de groene contouren, ingediend door BBB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8" w:history="1">
        <w:r>
          <w:rPr>
            <w:rFonts w:ascii="Arial" w:hAnsi="Arial" w:eastAsia="Arial" w:cs="Arial"/>
            <w:color w:val="155CAA"/>
            <w:u w:val="single"/>
          </w:rPr>
          <w:t xml:space="preserve">13 Communicatie participatie projectbesluiten Oudewater Stichtse Vecht, ingediend door BBB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8" w:history="1">
        <w:r>
          <w:rPr>
            <w:rFonts w:ascii="Arial" w:hAnsi="Arial" w:eastAsia="Arial" w:cs="Arial"/>
            <w:color w:val="155CAA"/>
            <w:u w:val="single"/>
          </w:rPr>
          <w:t xml:space="preserve">14 Ravijnjaar gemeenten, ingediend door GroenLinks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43" w:history="1">
        <w:r>
          <w:rPr>
            <w:rFonts w:ascii="Arial" w:hAnsi="Arial" w:eastAsia="Arial" w:cs="Arial"/>
            <w:color w:val="155CAA"/>
            <w:u w:val="single"/>
          </w:rPr>
          <w:t xml:space="preserve">15 Riooloverstorten, ingediend door BBB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4" w:history="1">
        <w:r>
          <w:rPr>
            <w:rFonts w:ascii="Arial" w:hAnsi="Arial" w:eastAsia="Arial" w:cs="Arial"/>
            <w:color w:val="155CAA"/>
            <w:u w:val="single"/>
          </w:rPr>
          <w:t xml:space="preserve">16 Wolf in Provincie Utrecht, ingediend door Partij voor de Dieren e.a.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21"/>
      <w:r w:rsidRPr="00A448AC">
        <w:rPr>
          <w:rFonts w:ascii="Arial" w:hAnsi="Arial" w:cs="Arial"/>
          <w:b/>
          <w:bCs/>
          <w:color w:val="303F4C"/>
          <w:lang w:val="en-US"/>
        </w:rPr>
        <w:t>Groen subsidies, ingediend door PvdA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 09:36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subsidies, ingediend door PvdA,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subsidies, ingediend door PvdA, verdagingsbrief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subsidies, ingediend door PvdA,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46"/>
      <w:r w:rsidRPr="00A448AC">
        <w:rPr>
          <w:rFonts w:ascii="Arial" w:hAnsi="Arial" w:cs="Arial"/>
          <w:b/>
          <w:bCs/>
          <w:color w:val="303F4C"/>
          <w:lang w:val="en-US"/>
        </w:rPr>
        <w:t>RES-boden in provincie Utrecht, ingediend door BBB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RES-boden in provincie Utrecht, ingediend door BBB,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RES-boden in provincie Utrecht, ingediend door BBB,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RES-boden in provincie Utrecht, ingediend door BBB, beantwoording (deel 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RES-boden in provincie Utrecht, ingediend door BBB, beantwoording (deel 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deel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deel 2.1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deel 2.2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deel 2.3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3"/>
      <w:r w:rsidRPr="00A448AC">
        <w:rPr>
          <w:rFonts w:ascii="Arial" w:hAnsi="Arial" w:cs="Arial"/>
          <w:b/>
          <w:bCs/>
          <w:color w:val="303F4C"/>
          <w:lang w:val="en-US"/>
        </w:rPr>
        <w:t>Blusoefeningen in het broedseizoen, ingediend door SP en Partij voor de Dieren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 09:28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Blusoefeningen in het broedseizoen, ingediend door SP en Partij voor de Dieren,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Blusoefeningen in het broedseizoen, ingediend door SP en Partij voor de Dieren,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Blusoefeningen in het broedseizoen, ingediend door SP en Partij voor de Dieren,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Bevoegdheidsverdeling omgevingsvergunningen tussen provincie en andere bestuursorganen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Soorten vergunningplichtige activiteiten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Gedeputeerde Staten als bevoegd gezag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Overige bestuursorganen als bevoegd gezag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1.4 Begrenzing relevante beperkingengebieden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1.5 Advies en instemming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14"/>
      <w:r w:rsidRPr="00A448AC">
        <w:rPr>
          <w:rFonts w:ascii="Arial" w:hAnsi="Arial" w:cs="Arial"/>
          <w:b/>
          <w:bCs/>
          <w:color w:val="303F4C"/>
          <w:lang w:val="en-US"/>
        </w:rPr>
        <w:t>Aanlijnplicht, ingediend door VVD, BBB en SGP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Aanlijnplicht, ingediend door VVD, BBB &amp;amp; SGP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Aanlijnplicht, ingediend door VVD, BBB en SGP,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Bezoekersadviezen wolvengebied van de Zoogdiervereniging d.d. 20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7"/>
      <w:r w:rsidRPr="00A448AC">
        <w:rPr>
          <w:rFonts w:ascii="Arial" w:hAnsi="Arial" w:cs="Arial"/>
          <w:b/>
          <w:bCs/>
          <w:color w:val="303F4C"/>
          <w:lang w:val="en-US"/>
        </w:rPr>
        <w:t>Vervolgvragen vertrek van X, ingediend door Forum voor Democratie en PVV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 10:44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Vervolgvragen vertrek van X, ingediend door Forum voor Democratie en PVV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Vervolgvragen vertrek van X, ingediend door Forum voor Democratie en PVV,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6"/>
      <w:r w:rsidRPr="00A448AC">
        <w:rPr>
          <w:rFonts w:ascii="Arial" w:hAnsi="Arial" w:cs="Arial"/>
          <w:b/>
          <w:bCs/>
          <w:color w:val="303F4C"/>
          <w:lang w:val="en-US"/>
        </w:rPr>
        <w:t>Bescherming Soesterhoogveen, ingediend door Partij voor de Dieren en GroenLinks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Bescherming Soesterhoogveen, ingediend door Partij voor de Dieren en GroenLinks,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Bescherming Soesterhoogveen, ingediend door Partij voor de Dieren en GroenLinks, verdagingsbesluit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Bescherming Soesterhoogveen, ingediend door Partij voor de Dieren en GroenLinks,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6"/>
      <w:r w:rsidRPr="00A448AC">
        <w:rPr>
          <w:rFonts w:ascii="Arial" w:hAnsi="Arial" w:cs="Arial"/>
          <w:b/>
          <w:bCs/>
          <w:color w:val="303F4C"/>
          <w:lang w:val="en-US"/>
        </w:rPr>
        <w:t>Toekomstig Faunabeheerplan, ingediend door BBB &amp;amp; SGP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Toekomstig Faunabeheerplan, ingediend door BBB &amp;amp; SGP,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Toekomstig Faunabeheerplan, ingediend door BBB &amp;amp; SGP,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3"/>
      <w:r w:rsidRPr="00A448AC">
        <w:rPr>
          <w:rFonts w:ascii="Arial" w:hAnsi="Arial" w:cs="Arial"/>
          <w:b/>
          <w:bCs/>
          <w:color w:val="303F4C"/>
          <w:lang w:val="en-US"/>
        </w:rPr>
        <w:t>Sluiting P+R De Meern, ingediend door ChristenUnie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P+R De Meern, ingediend door ChristenUnie,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P+R De Meern, ingediend door ChristenUnie,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0"/>
      <w:r w:rsidRPr="00A448AC">
        <w:rPr>
          <w:rFonts w:ascii="Arial" w:hAnsi="Arial" w:cs="Arial"/>
          <w:b/>
          <w:bCs/>
          <w:color w:val="303F4C"/>
          <w:lang w:val="en-US"/>
        </w:rPr>
        <w:t>Doodgereden das bij bouw op Landgoed Oude Tempel, Gemeente Soest, ingediend door Partij voor de Dieren &amp;amp; GroenLinks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19:59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Doodgereden das bij bouw op Landgoed Oude Tempel, Gemeente Soest, ingediend door Partij voor de Dieren &amp;amp; GroenLinks,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Doodgereden das bij bouw op Landgoed Oude Tempel, Gemeente Soest, ingediend door Partij voor de Dieren &amp;amp; GroenLinks, verdagingsbesluit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Doodgereden das bij bouw op Landgoed Oude Tempel, Gemeente Soest, ingediend door Partij voor de Dieren &amp;amp; GroenLinks,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0"/>
      <w:r w:rsidRPr="00A448AC">
        <w:rPr>
          <w:rFonts w:ascii="Arial" w:hAnsi="Arial" w:cs="Arial"/>
          <w:b/>
          <w:bCs/>
          <w:color w:val="303F4C"/>
          <w:lang w:val="en-US"/>
        </w:rPr>
        <w:t>Wet luchtvaart en TUG regelgeving, ingediend door BBB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luchtvaart en TUG regelgeving, ingediend door BBB, vragen - 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luchtvaart en TUG regelgeving, ingediend door BBB,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luchtvaart en TUG regelgeving, ingediend door BBB,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8"/>
      <w:r w:rsidRPr="00A448AC">
        <w:rPr>
          <w:rFonts w:ascii="Arial" w:hAnsi="Arial" w:cs="Arial"/>
          <w:b/>
          <w:bCs/>
          <w:color w:val="303F4C"/>
          <w:lang w:val="en-US"/>
        </w:rPr>
        <w:t>Mogelijk vertrek X door provincie, ingediend door Forum voor Democratie &amp;amp; PVV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10:29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Mogelijk vertrek X door provincie, ingediend door Forum voor Democratie &amp;amp; PVV,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Mogelijk vertrek X door provincie, ingediend door Forum voor Democratie &amp;amp; PVV,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Mogelijk vertrek X door provincie, ingediend door Forum voor Democratie &amp;amp; PVV,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1"/>
      <w:r w:rsidRPr="00A448AC">
        <w:rPr>
          <w:rFonts w:ascii="Arial" w:hAnsi="Arial" w:cs="Arial"/>
          <w:b/>
          <w:bCs/>
          <w:color w:val="303F4C"/>
          <w:lang w:val="en-US"/>
        </w:rPr>
        <w:t>Extra bebouwing in de groene contouren, ingediend door BBB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Extra bebouwing in de groene contouren, ingediend door BBB,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Extra bebouwing in de groene contouren, ingediend door BBB,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8"/>
      <w:r w:rsidRPr="00A448AC">
        <w:rPr>
          <w:rFonts w:ascii="Arial" w:hAnsi="Arial" w:cs="Arial"/>
          <w:b/>
          <w:bCs/>
          <w:color w:val="303F4C"/>
          <w:lang w:val="en-US"/>
        </w:rPr>
        <w:t>Communicatie participatie projectbesluiten Oudewater Stichtse Vecht, ingediend door BBB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Communicatie participatie projectbesluiten Oudewater Stichtse Vecht, ingediend door BBB,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Communicatie participatie projectbesluiten Oudewater Stichtse Vecht, ingediend door BBB,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8"/>
      <w:r w:rsidRPr="00A448AC">
        <w:rPr>
          <w:rFonts w:ascii="Arial" w:hAnsi="Arial" w:cs="Arial"/>
          <w:b/>
          <w:bCs/>
          <w:color w:val="303F4C"/>
          <w:lang w:val="en-US"/>
        </w:rPr>
        <w:t>Ravijnjaar gemeenten, ingediend door GroenLinks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Ravijnjaar gemeenten, ingediend door GroenLinks,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Ravijnjaar gemeenten, ingediend door GroenLinks,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43"/>
      <w:r w:rsidRPr="00A448AC">
        <w:rPr>
          <w:rFonts w:ascii="Arial" w:hAnsi="Arial" w:cs="Arial"/>
          <w:b/>
          <w:bCs/>
          <w:color w:val="303F4C"/>
          <w:lang w:val="en-US"/>
        </w:rPr>
        <w:t>Riooloverstorten, ingediend door BBB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Riooloverstorten, ingediend door BBB,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Riooloverstorten, ingediend door BBB, verdaging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Riooloverstorten, ingediend door BBB,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4"/>
      <w:r w:rsidRPr="00A448AC">
        <w:rPr>
          <w:rFonts w:ascii="Arial" w:hAnsi="Arial" w:cs="Arial"/>
          <w:b/>
          <w:bCs/>
          <w:color w:val="303F4C"/>
          <w:lang w:val="en-US"/>
        </w:rPr>
        <w:t>Wolf in Provincie Utrecht, ingediend door Partij voor de Dieren e.a.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Wolf in Provincie Utrecht, ingediend door Partij voor de Dieren e.a.,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Wolf in Provincie Utrecht, ingediend door Partij voor de Dieren e.a, verdagingsbrief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Wolf in Provincie Utrecht, ingediend door Partij voor de Dieren e.a,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Groen-subsidies-ingediend-door-PvdA-vragen.pdf" TargetMode="External" /><Relationship Id="rId25" Type="http://schemas.openxmlformats.org/officeDocument/2006/relationships/hyperlink" Target="https://www.stateninformatie.provincie-utrecht.nl//Documenten/Verdagingsbrief-Groen-subsidies.pdf" TargetMode="External" /><Relationship Id="rId26" Type="http://schemas.openxmlformats.org/officeDocument/2006/relationships/hyperlink" Target="https://www.stateninformatie.provincie-utrecht.nl//Documenten/Groen-subsidies-ingediend-door-PvdA-beantwoording.pdf" TargetMode="External" /><Relationship Id="rId27" Type="http://schemas.openxmlformats.org/officeDocument/2006/relationships/hyperlink" Target="https://www.stateninformatie.provincie-utrecht.nl//Documenten/RES-boden-in-provincie-Utrecht-ingediend-door-BBB-vragen.pdf" TargetMode="External" /><Relationship Id="rId28" Type="http://schemas.openxmlformats.org/officeDocument/2006/relationships/hyperlink" Target="https://www.stateninformatie.provincie-utrecht.nl//Documenten/Verdagingsbesluit-schriftelijke-vragen-ex-art-51-BBB-betreffende-verzoek-inzake-communicatie-en-besluitvorming-RES-bod.pdf" TargetMode="External" /><Relationship Id="rId29" Type="http://schemas.openxmlformats.org/officeDocument/2006/relationships/hyperlink" Target="https://www.stateninformatie.provincie-utrecht.nl//Documenten/nieuwe-versieBeantwoording-schriftelijke-vragen-Verzoek-inzake-communicatie-en-besluitvorming-RES-bod.pdf" TargetMode="External" /><Relationship Id="rId36" Type="http://schemas.openxmlformats.org/officeDocument/2006/relationships/hyperlink" Target="https://www.stateninformatie.provincie-utrecht.nl//Documenten/RES-boden-in-provincie-Utrecht-ingediend-door-BBB-deel-2-beantwoording.pdf" TargetMode="External" /><Relationship Id="rId37" Type="http://schemas.openxmlformats.org/officeDocument/2006/relationships/hyperlink" Target="https://www.stateninformatie.provincie-utrecht.nl//Documenten/Ordner1.pdf" TargetMode="External" /><Relationship Id="rId38" Type="http://schemas.openxmlformats.org/officeDocument/2006/relationships/hyperlink" Target="https://www.stateninformatie.provincie-utrecht.nl//Documenten/Bijlagen-deel-2-1.pdf" TargetMode="External" /><Relationship Id="rId39" Type="http://schemas.openxmlformats.org/officeDocument/2006/relationships/hyperlink" Target="https://www.stateninformatie.provincie-utrecht.nl//Documenten/Bijlagen-deel-2-2.pdf" TargetMode="External" /><Relationship Id="rId40" Type="http://schemas.openxmlformats.org/officeDocument/2006/relationships/hyperlink" Target="https://www.stateninformatie.provincie-utrecht.nl//Documenten/Bijlagen-deel-2-3.pdf" TargetMode="External" /><Relationship Id="rId41" Type="http://schemas.openxmlformats.org/officeDocument/2006/relationships/hyperlink" Target="https://www.stateninformatie.provincie-utrecht.nl//Documenten/Blusoefeningen-in-het-broedseizoen-ingediend-door-SP-en-Partij-voor-de-Dieren-vragen.pdf" TargetMode="External" /><Relationship Id="rId42" Type="http://schemas.openxmlformats.org/officeDocument/2006/relationships/hyperlink" Target="https://www.stateninformatie.provincie-utrecht.nl//Documenten/Verdagingsbrief-beantwoording-schriftelijke-vragen-ex-art-51-betreffende-blusoefeningen-in-het-broedseizoen.pdf" TargetMode="External" /><Relationship Id="rId43" Type="http://schemas.openxmlformats.org/officeDocument/2006/relationships/hyperlink" Target="https://www.stateninformatie.provincie-utrecht.nl//Documenten/Brief-beantwoording-schriftelijke-vragen-ex-art-51-betreffende-blusoefeningen-Eemvallei-in-het-broedseizoen.pdf" TargetMode="External" /><Relationship Id="rId44" Type="http://schemas.openxmlformats.org/officeDocument/2006/relationships/hyperlink" Target="https://www.stateninformatie.provincie-utrecht.nl//Documenten/1-Bevoegdheidsverdeling-omgevingsvergunningen-tussen-provincie-en-andere-bestuursorganen.pdf" TargetMode="External" /><Relationship Id="rId45" Type="http://schemas.openxmlformats.org/officeDocument/2006/relationships/hyperlink" Target="https://www.stateninformatie.provincie-utrecht.nl//Documenten/1-1-soorten-vergunningplichtige-activiteiten.pdf" TargetMode="External" /><Relationship Id="rId46" Type="http://schemas.openxmlformats.org/officeDocument/2006/relationships/hyperlink" Target="https://www.stateninformatie.provincie-utrecht.nl//Documenten/1-2-Gedeputeerde-Staten-als-bevoegd-gezag.pdf" TargetMode="External" /><Relationship Id="rId47" Type="http://schemas.openxmlformats.org/officeDocument/2006/relationships/hyperlink" Target="https://www.stateninformatie.provincie-utrecht.nl//Documenten/1-3-overige-bestuursorganen-als-bevoegd-gezag.pdf" TargetMode="External" /><Relationship Id="rId54" Type="http://schemas.openxmlformats.org/officeDocument/2006/relationships/hyperlink" Target="https://www.stateninformatie.provincie-utrecht.nl//Documenten/1-4-begrenzing-relevante-beperkingengebieden.pdf" TargetMode="External" /><Relationship Id="rId55" Type="http://schemas.openxmlformats.org/officeDocument/2006/relationships/hyperlink" Target="https://www.stateninformatie.provincie-utrecht.nl//Documenten/1-5-advies-en-instemming.pdf" TargetMode="External" /><Relationship Id="rId56" Type="http://schemas.openxmlformats.org/officeDocument/2006/relationships/hyperlink" Target="https://www.stateninformatie.provincie-utrecht.nl//Documenten/Aanlijnplicht-ingediend-door-VVD-BBB-SGP-vragen.pdf" TargetMode="External" /><Relationship Id="rId57" Type="http://schemas.openxmlformats.org/officeDocument/2006/relationships/hyperlink" Target="https://www.stateninformatie.provincie-utrecht.nl//Documenten/Aanlijnplicht-ingediend-door-VVD-BBB-en-SGP-beantwoording.pdf" TargetMode="External" /><Relationship Id="rId58" Type="http://schemas.openxmlformats.org/officeDocument/2006/relationships/hyperlink" Target="https://www.stateninformatie.provincie-utrecht.nl//Documenten/1-Bezoekersadviezen-wolvengebied-van-de-Zoogdiervereniging-d-d-20-februari-2025.pdf" TargetMode="External" /><Relationship Id="rId59" Type="http://schemas.openxmlformats.org/officeDocument/2006/relationships/hyperlink" Target="https://www.stateninformatie.provincie-utrecht.nl//Documenten/Vervolgvragen-vertrek-van-X-ingediend-door-Forum-voor-Democratie-en-PVV.pdf" TargetMode="External" /><Relationship Id="rId60" Type="http://schemas.openxmlformats.org/officeDocument/2006/relationships/hyperlink" Target="https://www.stateninformatie.provincie-utrecht.nl//Documenten/Vervolgvragen-vertrek-van-X-ingediend-door-Forum-voor-Democratie-en-PVV-beantwoording.pdf" TargetMode="External" /><Relationship Id="rId61" Type="http://schemas.openxmlformats.org/officeDocument/2006/relationships/hyperlink" Target="https://www.stateninformatie.provincie-utrecht.nl//Documenten/Bescherming-Soesterhoogveen-ingediend-door-Partij-voor-de-Dieren-en-GroenLinks-vragen.pdf" TargetMode="External" /><Relationship Id="rId62" Type="http://schemas.openxmlformats.org/officeDocument/2006/relationships/hyperlink" Target="https://www.stateninformatie.provincie-utrecht.nl//Documenten/Bescherming-Soesterhoogveen-ingediend-door-Partij-voor-de-Dieren-en-GroenLinks-verdagingsbesluit.pdf" TargetMode="External" /><Relationship Id="rId63" Type="http://schemas.openxmlformats.org/officeDocument/2006/relationships/hyperlink" Target="https://www.stateninformatie.provincie-utrecht.nl//Documenten/Bescherming-Soesterhoogveen-ingediend-door-Partij-voor-de-Dieren-en-GroenLinks-beantwoording.pdf" TargetMode="External" /><Relationship Id="rId64" Type="http://schemas.openxmlformats.org/officeDocument/2006/relationships/hyperlink" Target="https://www.stateninformatie.provincie-utrecht.nl//Documenten/Toekomstig-Faunabeheerplan-ingediend-door-BBB-SGP-vragen.pdf" TargetMode="External" /><Relationship Id="rId65" Type="http://schemas.openxmlformats.org/officeDocument/2006/relationships/hyperlink" Target="https://www.stateninformatie.provincie-utrecht.nl//Documenten/Toekomstig-Faunabeheerplan-ingediend-door-BBB-SGP-beantwoording.pdf" TargetMode="External" /><Relationship Id="rId66" Type="http://schemas.openxmlformats.org/officeDocument/2006/relationships/hyperlink" Target="https://www.stateninformatie.provincie-utrecht.nl//Documenten/Sluiting-P-R-De-Meern-ingediend-door-ChristenUnie-vragen.pdf" TargetMode="External" /><Relationship Id="rId67" Type="http://schemas.openxmlformats.org/officeDocument/2006/relationships/hyperlink" Target="https://www.stateninformatie.provincie-utrecht.nl//Documenten/Sluiting-P-R-De-Meern-ingediend-door-ChristenUnie-beantwoording.pdf" TargetMode="External" /><Relationship Id="rId68" Type="http://schemas.openxmlformats.org/officeDocument/2006/relationships/hyperlink" Target="https://www.stateninformatie.provincie-utrecht.nl//Documenten/Doodgereden-das-bij-bouw-op-Landgoed-Oude-Tempel-Gemeente-Soest-ingediend-door-Partij-voor-de-Dieren-GroenLinks-vragen.pdf" TargetMode="External" /><Relationship Id="rId69" Type="http://schemas.openxmlformats.org/officeDocument/2006/relationships/hyperlink" Target="https://www.stateninformatie.provincie-utrecht.nl//Documenten/Doodgereden-das-bij-bouw-op-Landgoed-Oude-Tempel-Gemeente-Soest-ingediend-door-Partij-voor-de-Dieren-GroenLinks-verdagingsbesluit.pdf" TargetMode="External" /><Relationship Id="rId70" Type="http://schemas.openxmlformats.org/officeDocument/2006/relationships/hyperlink" Target="https://www.stateninformatie.provincie-utrecht.nl//Documenten/Doodgereden-das-bij-bouw-op-Landgoed-Oude-Tempel-Gemeente-Soest-ingediend-door-Partij-voor-de-Dieren-GroenLinks-beantwoording.pdf" TargetMode="External" /><Relationship Id="rId71" Type="http://schemas.openxmlformats.org/officeDocument/2006/relationships/hyperlink" Target="https://www.stateninformatie.provincie-utrecht.nl//Documenten/Wet-luchtvaart-en-TUG-regelgeving-ingediend-door-BBB-vragen-AANGEPAST.pdf" TargetMode="External" /><Relationship Id="rId78" Type="http://schemas.openxmlformats.org/officeDocument/2006/relationships/hyperlink" Target="https://www.stateninformatie.provincie-utrecht.nl//Documenten/Wet-luchtvaart-en-TUG-regelgeving-ingediend-door-BBB-verdaging.pdf" TargetMode="External" /><Relationship Id="rId79" Type="http://schemas.openxmlformats.org/officeDocument/2006/relationships/hyperlink" Target="https://www.stateninformatie.provincie-utrecht.nl//Documenten/Wet-luchtvaart-en-TUG-regelgeving-ingediend-door-BBB-beantwoording.pdf" TargetMode="External" /><Relationship Id="rId80" Type="http://schemas.openxmlformats.org/officeDocument/2006/relationships/hyperlink" Target="https://www.stateninformatie.provincie-utrecht.nl//Documenten/Mogelijk-vertrek-X-door-provincie-ingediend-door-Forum-voor-Democratie-PVV-vragen.pdf" TargetMode="External" /><Relationship Id="rId81" Type="http://schemas.openxmlformats.org/officeDocument/2006/relationships/hyperlink" Target="https://www.stateninformatie.provincie-utrecht.nl//Documenten/Verdagingsbrief-schriftelijke-vragen-ex-art-51-betreffende-platform-X.pdf" TargetMode="External" /><Relationship Id="rId82" Type="http://schemas.openxmlformats.org/officeDocument/2006/relationships/hyperlink" Target="https://www.stateninformatie.provincie-utrecht.nl//Documenten/Mogelijk-vertrek-X-door-provincie-ingediend-door-Forum-voor-Democratie-PVV-beantwoording.pdf" TargetMode="External" /><Relationship Id="rId83" Type="http://schemas.openxmlformats.org/officeDocument/2006/relationships/hyperlink" Target="https://www.stateninformatie.provincie-utrecht.nl//Documenten/Extra-bebouwing-in-de-groene-contouren-ingediend-door-BBB-vragen.pdf" TargetMode="External" /><Relationship Id="rId84" Type="http://schemas.openxmlformats.org/officeDocument/2006/relationships/hyperlink" Target="https://www.stateninformatie.provincie-utrecht.nl//Documenten/Extra-bebouwing-in-de-groene-contouren-ingediend-door-BBB-beantwoording.pdf" TargetMode="External" /><Relationship Id="rId85" Type="http://schemas.openxmlformats.org/officeDocument/2006/relationships/hyperlink" Target="https://www.stateninformatie.provincie-utrecht.nl//Documenten/Communicatie-participatie-projectbesluiten-Oudewater-Stichtse-Vecht-ingediend-door-BBB-vragen.pdf" TargetMode="External" /><Relationship Id="rId86" Type="http://schemas.openxmlformats.org/officeDocument/2006/relationships/hyperlink" Target="https://www.stateninformatie.provincie-utrecht.nl//Documenten/Communicatie-participatie-projectbesluiten-Oudewater-Stichtse-Vecht-ingediend-door-BBB-beantwoording.pdf" TargetMode="External" /><Relationship Id="rId87" Type="http://schemas.openxmlformats.org/officeDocument/2006/relationships/hyperlink" Target="https://www.stateninformatie.provincie-utrecht.nl//Documenten/Ravijnjaar-gemeenten-ingediend-door-GroenLinks-vragen.pdf" TargetMode="External" /><Relationship Id="rId88" Type="http://schemas.openxmlformats.org/officeDocument/2006/relationships/hyperlink" Target="https://www.stateninformatie.provincie-utrecht.nl//Documenten/Ravijnjaar-gemeenten-ingediend-door-GroenLinks-beantwoording.pdf" TargetMode="External" /><Relationship Id="rId89" Type="http://schemas.openxmlformats.org/officeDocument/2006/relationships/hyperlink" Target="https://www.stateninformatie.provincie-utrecht.nl//Documenten/Riooloverstorten-ingediend-door-BBB-vragen.pdf" TargetMode="External" /><Relationship Id="rId90" Type="http://schemas.openxmlformats.org/officeDocument/2006/relationships/hyperlink" Target="https://www.stateninformatie.provincie-utrecht.nl//Documenten/Verdagingsbrief-Beantwoording-schriftelijke-vragen-ex-Art-51-Riooloverstorten.pdf" TargetMode="External" /><Relationship Id="rId91" Type="http://schemas.openxmlformats.org/officeDocument/2006/relationships/hyperlink" Target="https://www.stateninformatie.provincie-utrecht.nl//Documenten/Riooloverstorten-ingediend-door-BBB-beantwoording.pdf" TargetMode="External" /><Relationship Id="rId92" Type="http://schemas.openxmlformats.org/officeDocument/2006/relationships/hyperlink" Target="https://www.stateninformatie.provincie-utrecht.nl//Documenten/Wolf-in-Provincie-Utrecht-ingediend-door-Partij-voor-de-Dieren-e-a-vragen.pdf" TargetMode="External" /><Relationship Id="rId93" Type="http://schemas.openxmlformats.org/officeDocument/2006/relationships/hyperlink" Target="https://www.stateninformatie.provincie-utrecht.nl//Documenten/Wolf-in-Provincie-Utrecht-ingediend-door-Partij-voor-de-Dieren-e-a-verdagingsbrief.pdf" TargetMode="External" /><Relationship Id="rId94" Type="http://schemas.openxmlformats.org/officeDocument/2006/relationships/hyperlink" Target="https://www.stateninformatie.provincie-utrecht.nl//Documenten/Wolf-in-Provincie-Utrecht-ingediend-door-Partij-voor-de-Dieren-e-a-beantwoor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