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20" w:history="1">
        <w:r>
          <w:rPr>
            <w:rFonts w:ascii="Arial" w:hAnsi="Arial" w:eastAsia="Arial" w:cs="Arial"/>
            <w:color w:val="155CAA"/>
            <w:u w:val="single"/>
          </w:rPr>
          <w:t xml:space="preserve">1 Verslag Praten met de Staten 26 maart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56" w:history="1">
        <w:r>
          <w:rPr>
            <w:rFonts w:ascii="Arial" w:hAnsi="Arial" w:eastAsia="Arial" w:cs="Arial"/>
            <w:color w:val="155CAA"/>
            <w:u w:val="single"/>
          </w:rPr>
          <w:t xml:space="preserve">2 Verslag Praten met de Staten 1 oktober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55" w:history="1">
        <w:r>
          <w:rPr>
            <w:rFonts w:ascii="Arial" w:hAnsi="Arial" w:eastAsia="Arial" w:cs="Arial"/>
            <w:color w:val="155CAA"/>
            <w:u w:val="single"/>
          </w:rPr>
          <w:t xml:space="preserve">3 Verslag Praten met de Staten 3 september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53" w:history="1">
        <w:r>
          <w:rPr>
            <w:rFonts w:ascii="Arial" w:hAnsi="Arial" w:eastAsia="Arial" w:cs="Arial"/>
            <w:color w:val="155CAA"/>
            <w:u w:val="single"/>
          </w:rPr>
          <w:t xml:space="preserve">4 Verslag Praten met de Staten 7 mei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54" w:history="1">
        <w:r>
          <w:rPr>
            <w:rFonts w:ascii="Arial" w:hAnsi="Arial" w:eastAsia="Arial" w:cs="Arial"/>
            <w:color w:val="155CAA"/>
            <w:u w:val="single"/>
          </w:rPr>
          <w:t xml:space="preserve">5 Verslag Praten met de Staten 11 juni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20"/>
      <w:r w:rsidRPr="00A448AC">
        <w:rPr>
          <w:rFonts w:ascii="Arial" w:hAnsi="Arial" w:cs="Arial"/>
          <w:b/>
          <w:bCs/>
          <w:color w:val="303F4C"/>
          <w:lang w:val="en-US"/>
        </w:rPr>
        <w:t>Verslag Praten met de Staten 26 maart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10:49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Praten met de Staten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Praten met de Staten 26 maart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56"/>
      <w:r w:rsidRPr="00A448AC">
        <w:rPr>
          <w:rFonts w:ascii="Arial" w:hAnsi="Arial" w:cs="Arial"/>
          <w:b/>
          <w:bCs/>
          <w:color w:val="303F4C"/>
          <w:lang w:val="en-US"/>
        </w:rPr>
        <w:t>Verslag Praten met de Staten 1 oktober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11:59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Praten met de Staten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Praten met de Staten 1 oktober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55"/>
      <w:r w:rsidRPr="00A448AC">
        <w:rPr>
          <w:rFonts w:ascii="Arial" w:hAnsi="Arial" w:cs="Arial"/>
          <w:b/>
          <w:bCs/>
          <w:color w:val="303F4C"/>
          <w:lang w:val="en-US"/>
        </w:rPr>
        <w:t>Verslag Praten met de Staten 3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11:57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Praten met de Staten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Praten met de Staten 3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53"/>
      <w:r w:rsidRPr="00A448AC">
        <w:rPr>
          <w:rFonts w:ascii="Arial" w:hAnsi="Arial" w:cs="Arial"/>
          <w:b/>
          <w:bCs/>
          <w:color w:val="303F4C"/>
          <w:lang w:val="en-US"/>
        </w:rPr>
        <w:t>Verslag Praten met de Staten 7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11:57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Praten met de Staten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Praten met de Staten 07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54"/>
      <w:r w:rsidRPr="00A448AC">
        <w:rPr>
          <w:rFonts w:ascii="Arial" w:hAnsi="Arial" w:cs="Arial"/>
          <w:b/>
          <w:bCs/>
          <w:color w:val="303F4C"/>
          <w:lang w:val="en-US"/>
        </w:rPr>
        <w:t>Verslag Praten met de Staten 11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11:56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Praten met de Staten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Praten met de Staten 11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Verslag-Praten-met-de-Staten-26-maart-2025.pdf" TargetMode="External" /><Relationship Id="rId25" Type="http://schemas.openxmlformats.org/officeDocument/2006/relationships/hyperlink" Target="https://www.stateninformatie.provincie-utrecht.nl//Documenten/Verslag-Praten-met-de-Staten-1-oktober-2025-1.pdf" TargetMode="External" /><Relationship Id="rId26" Type="http://schemas.openxmlformats.org/officeDocument/2006/relationships/hyperlink" Target="https://www.stateninformatie.provincie-utrecht.nl//Documenten/Verslag-Praten-met-de-Staten-3-september-2025-1.pdf" TargetMode="External" /><Relationship Id="rId27" Type="http://schemas.openxmlformats.org/officeDocument/2006/relationships/hyperlink" Target="https://www.stateninformatie.provincie-utrecht.nl//Documenten/Verslag-Praten-met-de-Staten-07-mei-2025-1.pdf" TargetMode="External" /><Relationship Id="rId28" Type="http://schemas.openxmlformats.org/officeDocument/2006/relationships/hyperlink" Target="https://www.stateninformatie.provincie-utrecht.nl//Documenten/Verslag-Praten-met-de-Staten-11-jun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