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4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3" text:style-name="Internet_20_link" text:visited-style-name="Visited_20_Internet_20_Link">
              <text:span text:style-name="ListLabel_20_28">
                <text:span text:style-name="T8">1 Memorandum Stresstest begroting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3"/>
        Memorandum Stresstest begroting
        <text:bookmark-end text:name="23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16-07-2025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Auditcommissie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Stresstest begroting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Stresstest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9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