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5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422" text:style-name="Internet_20_link" text:visited-style-name="Visited_20_Internet_20_Link">
              <text:span text:style-name="ListLabel_20_28">
                <text:span text:style-name="T8">1 Statenvoorstel Regionale Innovatiekracht</text:span>
              </text:span>
            </text:a>
          </text:p>
        </text:list-item>
        <text:list-item>
          <text:p text:style-name="P2">
            <text:a xlink:type="simple" xlink:href="#1402" text:style-name="Internet_20_link" text:visited-style-name="Visited_20_Internet_20_Link">
              <text:span text:style-name="ListLabel_20_28">
                <text:span text:style-name="T8">2 Statenbrief Klimaataanpak provinciale organisatie</text:span>
              </text:span>
            </text:a>
          </text:p>
        </text:list-item>
        <text:list-item>
          <text:p text:style-name="P2">
            <text:a xlink:type="simple" xlink:href="#1294" text:style-name="Internet_20_link" text:visited-style-name="Visited_20_Internet_20_Link">
              <text:span text:style-name="ListLabel_20_28">
                <text:span text:style-name="T8">3 Ontvangen berichten</text:span>
              </text:span>
            </text:a>
          </text:p>
        </text:list-item>
        <text:list-item>
          <text:p text:style-name="P2">
            <text:a xlink:type="simple" xlink:href="#1425" text:style-name="Internet_20_link" text:visited-style-name="Visited_20_Internet_20_Link">
              <text:span text:style-name="ListLabel_20_28">
                <text:span text:style-name="T8">4 Statenvoorstel Renovatie en verduurzaming Huis voor de Provincie | Ontwerpkrediet</text:span>
              </text:span>
            </text:a>
          </text:p>
        </text:list-item>
        <text:list-item>
          <text:p text:style-name="P2">
            <text:a xlink:type="simple" xlink:href="#1445" text:style-name="Internet_20_link" text:visited-style-name="Visited_20_Internet_20_Link">
              <text:span text:style-name="ListLabel_20_28">
                <text:span text:style-name="T8">5 Nieuwsbrief Europese zaken van december 2024</text:span>
              </text:span>
            </text:a>
          </text:p>
        </text:list-item>
        <text:list-item>
          <text:p text:style-name="P2">
            <text:a xlink:type="simple" xlink:href="#1329" text:style-name="Internet_20_link" text:visited-style-name="Visited_20_Internet_20_Link">
              <text:span text:style-name="ListLabel_20_28">
                <text:span text:style-name="T8">6 Statenbrief Verslag Buitenlandse dienstreis met Economic Board Utrecht naar München</text:span>
              </text:span>
            </text:a>
          </text:p>
        </text:list-item>
        <text:list-item>
          <text:p text:style-name="P2">
            <text:a xlink:type="simple" xlink:href="#1441" text:style-name="Internet_20_link" text:visited-style-name="Visited_20_Internet_20_Link">
              <text:span text:style-name="ListLabel_20_28">
                <text:span text:style-name="T8">7 Memorandum officiële bekendmaking pilotterreinen Werklandschappen van de Toekomst</text:span>
              </text:span>
            </text:a>
          </text:p>
        </text:list-item>
        <text:list-item>
          <text:p text:style-name="P2">
            <text:a xlink:type="simple" xlink:href="#1292" text:style-name="Internet_20_link" text:visited-style-name="Visited_20_Internet_20_Link">
              <text:span text:style-name="ListLabel_20_28">
                <text:span text:style-name="T8">8 Berichten vanuit het IPO</text:span>
              </text:span>
            </text:a>
          </text:p>
        </text:list-item>
        <text:list-item>
          <text:p text:style-name="P2">
            <text:a xlink:type="simple" xlink:href="#1423" text:style-name="Internet_20_link" text:visited-style-name="Visited_20_Internet_20_Link">
              <text:span text:style-name="ListLabel_20_28">
                <text:span text:style-name="T8">9 Statenvoorstel Actie-agenda Vitale Samenleving</text:span>
              </text:span>
            </text:a>
          </text:p>
        </text:list-item>
      </text:list>
      <text:p text:style-name="Standard">
        <text:a xlink:type="simple" xlink:href="#1420" text:style-name="Internet_20_link" text:visited-style-name="Visited_20_Internet_20_Link">
          <text:span text:style-name="ListLabel_20_28">
            <text:span text:style-name="T8">10 Statenbrief Startnotitie Beleidsprogramma Recreatie, Toerisme, Sport en Bewegen 2026-2029</text:span>
          </text:span>
        </text:a>
      </text:p>
      <text:list text:continue-numbering="true" text:style-name="WW8Num1">
        <text:list-item>
          <text:p text:style-name="P2">
            <text:a xlink:type="simple" xlink:href="#1420" text:style-name="Internet_20_link" text:visited-style-name="Visited_20_Internet_20_Link">
              <text:span text:style-name="ListLabel_20_28">
                <text:span text:style-name="T8">
                  <text:s/>
                  provincie Utrecht
                </text:span>
              </text:span>
            </text:a>
          </text:p>
        </text:list-item>
        <text:list-item>
          <text:p text:style-name="P2">
            <text:a xlink:type="simple" xlink:href="#1446" text:style-name="Internet_20_link" text:visited-style-name="Visited_20_Internet_20_Link">
              <text:span text:style-name="ListLabel_20_28">
                <text:span text:style-name="T8">11 Gemeenschappelijke regeling Vastgestelde begrotingswijziging 2024 Recreatieschap Stichtse Groenlanden</text:span>
              </text:span>
            </text:a>
          </text:p>
        </text:list-item>
        <text:list-item>
          <text:p text:style-name="P2">
            <text:a xlink:type="simple" xlink:href="#1405" text:style-name="Internet_20_link" text:visited-style-name="Visited_20_Internet_20_Link">
              <text:span text:style-name="ListLabel_20_28">
                <text:span text:style-name="T8">12 Statenbrief Voorgenomen oprichting van één Omgevingsdienst in de provincie Utrecht</text:span>
              </text:span>
            </text:a>
          </text:p>
        </text:list-item>
        <text:list-item>
          <text:p text:style-name="P2">
            <text:a xlink:type="simple" xlink:href="#1356" text:style-name="Internet_20_link" text:visited-style-name="Visited_20_Internet_20_Link">
              <text:span text:style-name="ListLabel_20_28">
                <text:span text:style-name="T8">13 Statenbrief Duurzaam financieel evenwicht</text:span>
              </text:span>
            </text:a>
          </text:p>
        </text:list-item>
        <text:list-item>
          <text:p text:style-name="P2" loext:marker-style-name="T5">
            <text:a xlink:type="simple" xlink:href="#1540" text:style-name="Internet_20_link" text:visited-style-name="Visited_20_Internet_20_Link">
              <text:span text:style-name="ListLabel_20_28">
                <text:span text:style-name="T8">14 Statenvoorstel Voorgenomen oprichting van één Omgevingsdienst in de provincie Utrecht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2"/>
        Statenvoorstel Regionale Innovatiekracht
        <text:bookmark-end text:name="1422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22-01-2025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Staat al ter bespreking op de agenda</text:p>
          </table:table-cell>
        </table:table-row>
        <text:soft-page-break/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31-01-2025 14:38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22/01/25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SV Regionale Innovatiekracht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V-Regionale-Innovatiekr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Beleidskader Regionale Innovatiekracht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Beleidskader-Regionale-Innovatie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2. Nieuwsbericht Regionale Innovatiekracht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2-Nieuwsbericht-Regionale-Innovatiek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Beantwoording Technische vragen SV Regionale Innovatiekracht
              <text:span text:style-name="T3"/>
            </text:p>
            <text:p text:style-name="P7"/>
          </table:table-cell>
          <table:table-cell table:style-name="Table5.A2" office:value-type="string">
            <text:p text:style-name="P8">15-01-2025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V-Regionale-Innovatiek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Aanvullende beantwoording SV Regionale Innovatiekracht
              <text:span text:style-name="T3"/>
            </text:p>
            <text:p text:style-name="P7"/>
          </table:table-cell>
          <table:table-cell table:style-name="Table5.A2" office:value-type="string">
            <text:p text:style-name="P8">31-01-2025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anvullende-beantwoording-SV-Regionale-Innovatie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2"/>
        Statenbrief Klimaataanpak provinciale organisatie
        <text:bookmark-end text:name="1402"/>
      </text:h>
      <text:p text:style-name="P27">
        <draw:frame draw:style-name="fr2" draw:name="Image1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22-01-2025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31-01-2025 14:31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
              Status
              <text:soft-page-break/>
            </text:p>
          </table:table-cell>
          <table:table-cell table:style-name="Table7.A1" office:value-type="string">
            <text:p text:style-name="P5">BEC 22/01/25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Klimaataanpak provinciale organisatie
              <text:span text:style-name="T3"/>
            </text:p>
            <text:p text:style-name="P7"/>
          </table:table-cell>
          <table:table-cell table:style-name="Table8.A2" office:value-type="string">
            <text:p text:style-name="P8">10-12-2024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Klimaataanpak-provinciale-organisat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Klimaataanpak provinciale organisatie Provincie als voorbeeld 2025-2030
              <text:span text:style-name="T3"/>
            </text:p>
            <text:p text:style-name="P7"/>
          </table:table-cell>
          <table:table-cell table:style-name="Table8.A2" office:value-type="string">
            <text:p text:style-name="P8">10-12-2024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Klimaataanpak-provinciale-organisatie-Provincie-als-voorbeeld-2025-2030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SB Klimaataanpak provinciale organisatie
              <text:span text:style-name="T3"/>
            </text:p>
            <text:p text:style-name="P7"/>
          </table:table-cell>
          <table:table-cell table:style-name="Table8.A2" office:value-type="string">
            <text:p text:style-name="P8">15-01-2025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SB-Klimaataanpak-provinciale-organisati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Aanvullende vragen SB Klimaataanpak provinciale organisatie
              <text:span text:style-name="T3"/>
            </text:p>
            <text:p text:style-name="P7"/>
          </table:table-cell>
          <table:table-cell table:style-name="Table8.A2" office:value-type="string">
            <text:p text:style-name="P8">31-01-2025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anvullende-vragen-SB-Klimaataanpak-provinciale-organisati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4"/>
        Ontvangen berichten
        <text:bookmark-end text:name="1294"/>
      </text:h>
      <text:p text:style-name="P27">
        <draw:frame draw:style-name="fr2" draw:name="Image2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21-01-2025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22-01-2025 11:12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22/01/25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Ontvangen bericht 1 Oplegnotitie bij Onderzoek economische effecten NP
              <text:span text:style-name="T3"/>
            </text:p>
            <text:p text:style-name="P7"/>
          </table:table-cell>
          <table:table-cell table:style-name="Table11.A2" office:value-type="string">
            <text:p text:style-name="P8">11-11-2024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Ontvangen-bericht-1-Oplegnotitie-bij-Onderzoek-economische-effecten-N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Bijlage 1a Persbericht Onderzoek economische effecten NP
              <text:span text:style-name="T3"/>
            </text:p>
            <text:p text:style-name="P7"/>
          </table:table-cell>
          <table:table-cell table:style-name="Table11.A2" office:value-type="string">
            <text:p text:style-name="P8">11-11-2024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ijlage-1a-Persbericht-Onderzoek-economische-effecten-N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Bijlage 1b Rapport Onderzoek economische effecten NP
              <text:span text:style-name="T3"/>
            </text:p>
            <text:p text:style-name="P7"/>
          </table:table-cell>
          <table:table-cell table:style-name="Table11.A2" office:value-type="string">
            <text:p text:style-name="P8">11-11-2024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ijlage-1b-Rapport-Onderzoek-economische-effecten-N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Beantwoording OB Oplegnotitie bij Onderzoek economische effecten NP
              <text:span text:style-name="T3"/>
            </text:p>
            <text:p text:style-name="P7"/>
          </table:table-cell>
          <table:table-cell table:style-name="Table11.A2" office:value-type="string">
            <text:p text:style-name="P8">15-01-2025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OB-Oplegnotitie-bij-Onderzoek-economische-effecten-N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Ontvangen bericht Uw provincie scoort een onvoldoende voor toiletbeschikbaarheid, gelukkig kunt u daar wat aan doen!
              <text:span text:style-name="T3"/>
            </text:p>
            <text:p text:style-name="P7"/>
          </table:table-cell>
          <table:table-cell table:style-name="Table11.A2" office:value-type="string">
            <text:p text:style-name="P8">22-11-2024</text:p>
          </table:table-cell>
          <table:table-cell table:style-name="Table11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115,07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Ontvangen-bericht-Uw-provincie-scoort-een-onvoldoende-voor-toiletbeschikbaarheid-gelukkig-kunt-u-daar-wat-aan-do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Ontvangen bericht IJsselsstein weigert nazihandel tegen te gaan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25-11-2024</text:p>
          </table:table-cell>
          <table:table-cell table:style-name="Table11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Ontvangen-bericht-IJsselsstein-weigert-nazihandel-tegen-te-g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250106-Reactie Oostbroekorganisaties Startnotitie Recreatie toerisme sport bewegen_Geredigeerd
              <text:span text:style-name="T3"/>
            </text:p>
            <text:p text:style-name="P7"/>
          </table:table-cell>
          <table:table-cell table:style-name="Table11.A2" office:value-type="string">
            <text:p text:style-name="P8">07-01-2025</text:p>
          </table:table-cell>
          <table:table-cell table:style-name="Table11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162,10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50106-Reactie-Oostbroekorganisaties-Startnotitie-Recreatie-toerisme-sport-bewegen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Ontvangen bericht Provinciehuis_Geredigeerd
              <text:span text:style-name="T3"/>
            </text:p>
            <text:p text:style-name="P7"/>
          </table:table-cell>
          <table:table-cell table:style-name="Table11.A2" office:value-type="string">
            <text:p text:style-name="P8">13-01-2025</text:p>
          </table:table-cell>
          <table:table-cell table:style-name="Table11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100,80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Ontvangen-bericht-Provinciehuis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"/>
        Statenvoorstel Renovatie en verduurzaming Huis voor de Provincie | Ontwerpkrediet
        <text:bookmark-end text:name="1425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22-01-2025</text:p>
          </table:table-cell>
        </table:table-row>
        <table:table-row table:style-name="Table12.1">
          <table:table-cell table:style-name="Table12.A1" office:value-type="string">
            <text:p text:style-name="P4">Agenderingsverzoek</text:p>
          </table:table-cell>
          <table:table-cell table:style-name="Table12.A1" office:value-type="string">
            <text:p text:style-name="P5">Staat al ter bespreking op de agenda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21-01-2025 12:03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22/01/25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SV Renovatie en verduurzaming Huis voor de Provincie | Ontwerpkrediet
              <text:span text:style-name="T3"/>
            </text:p>
            <text:p text:style-name="P7"/>
          </table:table-cell>
          <table:table-cell table:style-name="Table14.A2" office:value-type="string">
            <text:p text:style-name="P8">11-12-2024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V-Renovatie-en-verduurzaming-Huis-voor-de-Provincie-Ontwerpkredie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Vastgoedstrategie Huis voor de provincie deel 2
              <text:span text:style-name="T3"/>
            </text:p>
            <text:p text:style-name="P7"/>
          </table:table-cell>
          <table:table-cell table:style-name="Table14.A2" office:value-type="string">
            <text:p text:style-name="P8">11-12-2024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Vastgoedstrategie-Huis-voor-de-provincie-deel-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2. Managementrapportage 1.0
              <text:span text:style-name="T3"/>
            </text:p>
            <text:p text:style-name="P7"/>
          </table:table-cell>
          <table:table-cell table:style-name="Table14.A2" office:value-type="string">
            <text:p text:style-name="P8">11-12-2024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5,48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2-Managementrapportage-1-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3. Infographic_Huis voor de Provincie_Scenario 2 fase 1
              <text:span text:style-name="T3"/>
            </text:p>
            <text:p text:style-name="P7"/>
          </table:table-cell>
          <table:table-cell table:style-name="Table14.A2" office:value-type="string">
            <text:p text:style-name="P8">11-12-2024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3-Infographic-Huis-voor-de-Provincie-Scenario-2-fase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4. Infographic_Huis voor de Provincie_Scenario 2 fase 2
              <text:span text:style-name="T3"/>
            </text:p>
            <text:p text:style-name="P7"/>
          </table:table-cell>
          <table:table-cell table:style-name="Table14.A2" office:value-type="string">
            <text:p text:style-name="P8">11-12-2024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6,46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3-Infographic-Huis-voor-de-Provincie-Stap-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5. Presentatie Renovatie en Verduurzaming Huis voor de Provincie
              <text:span text:style-name="T3"/>
            </text:p>
            <text:p text:style-name="P7"/>
          </table:table-cell>
          <table:table-cell table:style-name="Table14.A2" office:value-type="string">
            <text:p text:style-name="P8">11-12-2024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4-Presentatie-Renovatie-en-Verduurzaming-Huis-voor-de-Provinci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Beantwoording SV Renovatie en verduurzaming Huis voor de Provincie
              <text:span text:style-name="T3"/>
            </text:p>
            <text:p text:style-name="P7"/>
          </table:table-cell>
          <table:table-cell table:style-name="Table14.A2" office:value-type="string">
            <text:p text:style-name="P8">15-01-2025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SV-Renovatie-en-verduurzaming-Huis-voor-de-Provincie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5"/>
        Nieuwsbrief Europese zaken van december 2024
        <text:bookmark-end text:name="1445"/>
      </text:h>
      <text:p text:style-name="P27">
        <draw:frame draw:style-name="fr2" draw:name="Image5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22-01-2025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21-01-2025 10:26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22/01/25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Nieuwsbrief Europese zaken van december 2024
              <text:span text:style-name="T3"/>
            </text:p>
            <text:p text:style-name="P7"/>
          </table:table-cell>
          <table:table-cell table:style-name="Table17.A2" office:value-type="string">
            <text:p text:style-name="P8">12-12-2024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Nieuwsbrief-Europese-zaken-van-december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Nieuwsbrief Europese zaken van december 2024
              <text:span text:style-name="T3"/>
            </text:p>
            <text:p text:style-name="P7"/>
          </table:table-cell>
          <table:table-cell table:style-name="Table17.A2" office:value-type="string">
            <text:p text:style-name="P8">15-01-2025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Nieuwsbrief-Europese-zaken-van-december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"/>
        Statenbrief Verslag Buitenlandse dienstreis met Economic Board Utrecht naar München
        <text:bookmark-end text:name="1329"/>
      </text:h>
      <text:p text:style-name="P27">
        <draw:frame draw:style-name="fr2" draw:name="Image6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22-01-2025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21-01-2025 08:23</text:p>
          </table:table-cell>
        </table:table-row>
        <table:table-row table:style-name="Table19.1">
          <table:table-cell table:style-name="Table19.A1" office:value-type="string">
            <text:p text:style-name="P4">
              Zichtbaarheid
              <text:soft-page-break/>
            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22/01/25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SB verslag buitenlandse dienstreis met Economic Board Utrecht naar München
              <text:span text:style-name="T3"/>
            </text:p>
            <text:p text:style-name="P7"/>
          </table:table-cell>
          <table:table-cell table:style-name="Table20.A2" office:value-type="string">
            <text:p text:style-name="P8">19-11-2024</text:p>
          </table:table-cell>
          <table:table-cell table:style-name="Table20.A2" office:value-type="string">
            <text:p text:style-name="P6">
              <draw:frame draw:style-name="fr1" draw:name="Image6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618,15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B-verslag-Buitenlandse-dienstreis-met-Economic-Board-Utrecht-naar-Muench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Technische vragen SB verslag Buitenlandse dienstreis met Economic Board Utrecht naar München
              <text:span text:style-name="T3"/>
            </text:p>
            <text:p text:style-name="P7"/>
          </table:table-cell>
          <table:table-cell table:style-name="Table20.A2" office:value-type="string">
            <text:p text:style-name="P8">15-01-2025</text:p>
          </table:table-cell>
          <table:table-cell table:style-name="Table20.A2" office:value-type="string">
            <text:p text:style-name="P6">
              <draw:frame draw:style-name="fr1" draw:name="Image6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B-verslag-Buitenlandse-dienstreis-met-Economic-Board-Utrecht-naar-Muench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1"/>
        Memorandum officiële bekendmaking pilotterreinen Werklandschappen van de Toekomst
        <text:bookmark-end text:name="1441"/>
      </text:h>
      <text:p text:style-name="P27">
        <draw:frame draw:style-name="fr2" draw:name="Image6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22-01-2025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21-01-2025 08:22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BEC 22/01/25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Officiële bekendmaking pilotterreinen Werklandschappen van de Toekomst
              <text:span text:style-name="T3"/>
            </text:p>
            <text:p text:style-name="P7"/>
          </table:table-cell>
          <table:table-cell table:style-name="Table23.A2" office:value-type="string">
            <text:p text:style-name="P8">12-12-2024</text:p>
          </table:table-cell>
          <table:table-cell table:style-name="Table23.A2" office:value-type="string">
            <text:p text:style-name="P6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158,32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Memorandum-officiele-bekendmaking-pilotterreinen-Werklandschappen-van-de-Toekom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Memo Officiële bekendmaking pilotterreinen Werklandschappen voor de toekomst
              <text:span text:style-name="T3"/>
            </text:p>
            <text:p text:style-name="P7">
              <text:soft-page-break/>
            </text:p>
          </table:table-cell>
          <table:table-cell table:style-name="Table23.A2" office:value-type="string">
            <text:p text:style-name="P8">15-01-2025</text:p>
          </table:table-cell>
          <table:table-cell table:style-name="Table23.A2" office:value-type="string">
            <text:p text:style-name="P6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80,76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Memo-Officiele-bekendmaking-pilotterreinen-Werklandschappen-voor-de-toekom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2"/>
        Berichten vanuit het IPO
        <text:bookmark-end text:name="1292"/>
      </text:h>
      <text:p text:style-name="P27">
        <draw:frame draw:style-name="fr2" draw:name="Image7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21-11-2024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21-01-2025 08:21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BEC 22/01/25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IPO Inbreng commissiedebat VTH 12 november 2024
              <text:span text:style-name="T3"/>
            </text:p>
            <text:p text:style-name="P7"/>
          </table:table-cell>
          <table:table-cell table:style-name="Table26.A2" office:value-type="string">
            <text:p text:style-name="P8">11-11-2024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IPO-Inbreng-commissiedebat-VTH-12-november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Memorandum Terugkoppeling IPO-Vergadering BAC Regionale Economie en Cultuur (REC) 19 september 2024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15-11-2024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159,55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Terugkoppeling-IPO-Vergadering-BAC-Regionale-Economie-en-Cultuur-REC-19-september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Beantwoording Technische vragen mbt Memo Terugkoppeling IPO-Vergadering BAC REC
              <text:span text:style-name="T3"/>
            </text:p>
            <text:p text:style-name="P7"/>
          </table:table-cell>
          <table:table-cell table:style-name="Table26.A2" office:value-type="string">
            <text:p text:style-name="P8">15-01-2025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bt-Memo-Terugkoppeling-IPO-Vergadering-BAC-REC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Overhedenoverleg
              <text:span text:style-name="T3"/>
            </text:p>
            <text:p text:style-name="P7"/>
          </table:table-cell>
          <table:table-cell table:style-name="Table26.A2" office:value-type="string">
            <text:p text:style-name="P8">22-11-2024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verhedenoverleg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Gespreksnotitie tbv PS - IPO-bestuursvergadering 7 november 2024
              <text:span text:style-name="T3"/>
            </text:p>
            <text:p text:style-name="P7"/>
          </table:table-cell>
          <table:table-cell table:style-name="Table26.A2" office:value-type="string">
            <text:p text:style-name="P8">22-11-2024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192,14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Gespreksnotitie-tbv-PS-IPO-bestuursvergadering-7-november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Inbreng Interprovinciaal Overleg Commissiedebat circulaire economie
              <text:span text:style-name="T3"/>
            </text:p>
            <text:p text:style-name="P7"/>
          </table:table-cell>
          <table:table-cell table:style-name="Table26.A2" office:value-type="string">
            <text:p text:style-name="P8">05-12-2024</text:p>
          </table:table-cell>
          <table:table-cell table:style-name="Table26.A2" office:value-type="string">
            <text:p text:style-name="P6">
              <draw:frame draw:style-name="fr1" draw:name="Image8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Inbreng-Interprovinciaal-Overleg-Commissiedebat-circulaire-economie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7.</text:p>
          </table:table-cell>
          <table:table-cell table:style-name="Table26.A2" office:value-type="string">
            <text:p text:style-name="P6">
              Beantwoording Inbreng Interprovinciaal Overleg Commissiedebat circulaire economie
              <text:span text:style-name="T3"/>
            </text:p>
            <text:p text:style-name="P7"/>
          </table:table-cell>
          <table:table-cell table:style-name="Table26.A2" office:value-type="string">
            <text:p text:style-name="P8">10-01-2025</text:p>
          </table:table-cell>
          <table:table-cell table:style-name="Table26.A2" office:value-type="string">
            <text:p text:style-name="P6">
              <draw:frame draw:style-name="fr1" draw:name="Image8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Inbreng-Interprovinciaal-Overleg-Commissiedebat-circulaire-economie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3"/>
        Statenvoorstel Actie-agenda Vitale Samenleving
        <text:bookmark-end text:name="1423"/>
      </text:h>
      <text:p text:style-name="P27">
        <draw:frame draw:style-name="fr2" draw:name="Image8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22-01-2025</text:p>
          </table:table-cell>
        </table:table-row>
        <table:table-row table:style-name="Table27.1">
          <table:table-cell table:style-name="Table27.A1" office:value-type="string">
            <text:p text:style-name="P4">Agenderingsverzoek</text:p>
          </table:table-cell>
          <table:table-cell table:style-name="Table27.A1" office:value-type="string">
            <text:p text:style-name="P5">Staat al ter bespreking op de agenda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20-01-2025 17:36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BEC 22/01/25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SV Actie-agenda Vitale Samenleving
              <text:span text:style-name="T3"/>
            </text:p>
            <text:p text:style-name="P7"/>
          </table:table-cell>
          <table:table-cell table:style-name="Table29.A2" office:value-type="string">
            <text:p text:style-name="P8">11-12-2024</text:p>
          </table:table-cell>
          <table:table-cell table:style-name="Table29.A2" office:value-type="string">
            <text:p text:style-name="P6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V-Actie-agenda-V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Actieagenda Vitale Samenleving
              <text:span text:style-name="T3"/>
            </text:p>
            <text:p text:style-name="P7"/>
          </table:table-cell>
          <table:table-cell table:style-name="Table29.A2" office:value-type="string">
            <text:p text:style-name="P8">11-12-2024</text:p>
          </table:table-cell>
          <table:table-cell table:style-name="Table29.A2" office:value-type="string">
            <text:p text:style-name="P6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4,54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Actieagenda-Vitale-Samenlev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Beantwoording SV Actie agenda vitale samenleving
              <text:span text:style-name="T3"/>
            </text:p>
            <text:p text:style-name="P7"/>
          </table:table-cell>
          <table:table-cell table:style-name="Table29.A2" office:value-type="string">
            <text:p text:style-name="P8">15-01-2025</text:p>
          </table:table-cell>
          <table:table-cell table:style-name="Table29.A2" office:value-type="string">
            <text:p text:style-name="P6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SV-Actie-agenda-vitale-samenlev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0"/>
        <text:soft-page-break/>
        Statenbrief Startnotitie Beleidsprogramma Recreatie, Toerisme, Sport en Bewegen 2026-2029 provincie Utrecht
        <text:bookmark-end text:name="1420"/>
      </text:h>
      <text:p text:style-name="P27">
        <draw:frame draw:style-name="fr2" draw:name="Image9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22-01-2025</text:p>
          </table:table-cell>
        </table:table-row>
        <table:table-row table:style-name="Table30.1">
          <table:table-cell table:style-name="Table30.A1" office:value-type="string">
            <text:p text:style-name="P4">Agenderingsverzoek</text:p>
          </table:table-cell>
          <table:table-cell table:style-name="Table30.A1" office:value-type="string">
            <text:p text:style-name="P5">Staat al ter bespreking op de agenda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20-01-2025 17:35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BEC 22/01/25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Startnotitie Omgevingswetprogramma Recreatie Toerisme Sport en Bewegen
              <text:span text:style-name="T3"/>
            </text:p>
            <text:p text:style-name="P7"/>
          </table:table-cell>
          <table:table-cell table:style-name="Table32.A2" office:value-type="string">
            <text:p text:style-name="P8">11-12-2024</text:p>
          </table:table-cell>
          <table:table-cell table:style-name="Table32.A2" office:value-type="string">
            <text:p text:style-name="P6">
              <draw:frame draw:style-name="fr1" draw:name="Image9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250,02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Startnotitie-Omgevingswetprogramma-Recreatie-Toerisme-Sport-en-Beweg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1. Startnotitie ten behoeve van Beleidsprogramma Recreatie, Toerisme, Sport en Bewegen  2026-2029
              <text:span text:style-name="T3"/>
            </text:p>
            <text:p text:style-name="P7"/>
          </table:table-cell>
          <table:table-cell table:style-name="Table32.A2" office:value-type="string">
            <text:p text:style-name="P8">11-12-2024</text:p>
          </table:table-cell>
          <table:table-cell table:style-name="Table32.A2" office:value-type="string">
            <text:p text:style-name="P6">
              <draw:frame draw:style-name="fr1" draw:name="Image9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5,59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1-Startnotitie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2. Tussenevaluatie Omgevingswetprogramma Recreatie en Toerisme 2022 - 2025
              <text:span text:style-name="T3"/>
            </text:p>
            <text:p text:style-name="P7"/>
          </table:table-cell>
          <table:table-cell table:style-name="Table32.A2" office:value-type="string">
            <text:p text:style-name="P8">11-12-2024</text:p>
          </table:table-cell>
          <table:table-cell table:style-name="Table32.A2" office:value-type="string">
            <text:p text:style-name="P6">
              <draw:frame draw:style-name="fr1" draw:name="Image9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-Tussenevaluatie-Omgevingswetprogramma-Recreatie-en-Toerisme-2022-2025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3. Managementsamenvatting Tussenevaluatie Beleidskader Sport en Bewegen 2021-2025
              <text:span text:style-name="T3"/>
            </text:p>
            <text:p text:style-name="P7"/>
          </table:table-cell>
          <table:table-cell table:style-name="Table32.A2" office:value-type="string">
            <text:p text:style-name="P8">11-12-2024</text:p>
          </table:table-cell>
          <table:table-cell table:style-name="Table32.A2" office:value-type="string">
            <text:p text:style-name="P6">
              <draw:frame draw:style-name="fr1" draw:name="Image9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3-Managementsamenvatting-Tussenevaluatie-Beleidskader-Sport-en-Bewegen-2021-2025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4. Eindrapport Tussenevaluatie Beleidskader Sport en Bewegen provincie Utrecht
              <text:span text:style-name="T3"/>
            </text:p>
            <text:p text:style-name="P7"/>
          </table:table-cell>
          <table:table-cell table:style-name="Table32.A2" office:value-type="string">
            <text:p text:style-name="P8">11-12-2024</text:p>
          </table:table-cell>
          <table:table-cell table:style-name="Table32.A2" office:value-type="string">
            <text:p text:style-name="P6">
              <draw:frame draw:style-name="fr1" draw:name="Image10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4-Eindrapport-Tussenevaluatie-Beleidskader-Sport-en-Bewegen-provincie-Utrecht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Beantwoording SB Startnotitie Beleidsprogramma Recreatie Toerisme Sport en Bewegen 2026-2029
              <text:span text:style-name="T3"/>
            </text:p>
            <text:p text:style-name="P7"/>
          </table:table-cell>
          <table:table-cell table:style-name="Table32.A2" office:value-type="string">
            <text:p text:style-name="P8">15-01-2025</text:p>
          </table:table-cell>
          <table:table-cell table:style-name="Table32.A2" office:value-type="string">
            <text:p text:style-name="P6">
              <draw:frame draw:style-name="fr1" draw:name="Image10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SB-Startnotitie-Beleidsprogramma-Recreatie-Toerisme-Sport-en-Bewegen-2026-2029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6"/>
        Gemeenschappelijke regeling Vastgestelde begrotingswijziging 2024 Recreatieschap Stichtse Groenlanden
        <text:bookmark-end text:name="1446"/>
      </text:h>
      <text:p text:style-name="P27">
        <draw:frame draw:style-name="fr2" draw:name="Image10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22-01-2025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20-01-2025 17:33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BEC 22/01/25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Aanbiedingsbrief Raden en Staten 1e Begrotingswijziging 2024
              <text:span text:style-name="T3"/>
            </text:p>
            <text:p text:style-name="P7"/>
          </table:table-cell>
          <table:table-cell table:style-name="Table35.A2" office:value-type="string">
            <text:p text:style-name="P8">12-12-2024</text:p>
          </table:table-cell>
          <table:table-cell table:style-name="Table35.A2" office:value-type="string">
            <text:p text:style-name="P6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379,34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Aanbiedingsbrief-Raden-en-Staten-1e-Begrotingswijziging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AB Bestuursvoorstel 1e begrotingswijziging 2024
              <text:span text:style-name="T3"/>
            </text:p>
            <text:p text:style-name="P7"/>
          </table:table-cell>
          <table:table-cell table:style-name="Table35.A2" office:value-type="string">
            <text:p text:style-name="P8">12-12-2024</text:p>
          </table:table-cell>
          <table:table-cell table:style-name="Table35.A2" office:value-type="string">
            <text:p text:style-name="P6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726,82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AB-Bestuursvoorstel-1e-begrotingswijziging-202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NvA 1e Begrotingswijziging 2024 dd 26-11-24
              <text:span text:style-name="T3"/>
            </text:p>
            <text:p text:style-name="P7"/>
          </table:table-cell>
          <table:table-cell table:style-name="Table35.A2" office:value-type="string">
            <text:p text:style-name="P8">12-12-2024</text:p>
          </table:table-cell>
          <table:table-cell table:style-name="Table35.A2" office:value-type="string">
            <text:p text:style-name="P6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221,17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NvA-1e-Begrotingswijziging-2024-dd-26-11-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Toelichting op herverdeling kostenallocatie tussen programmagebieden SGL-A en SGL-B
              <text:span text:style-name="T3"/>
            </text:p>
            <text:p text:style-name="P7"/>
          </table:table-cell>
          <table:table-cell table:style-name="Table35.A2" office:value-type="string">
            <text:p text:style-name="P8">12-12-2024</text:p>
          </table:table-cell>
          <table:table-cell table:style-name="Table35.A2" office:value-type="string">
            <text:p text:style-name="P6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79,86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Toelichting-op-herverdeling-kostenallocatie-tussen-programmagebieden-SGL-A-en-SGL-B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Beantwoording GR Vastgestelde begrotingswijziging 2024 Recreatieschap Stichtse Groenlanden
              <text:span text:style-name="T3"/>
            </text:p>
            <text:p text:style-name="P7"/>
          </table:table-cell>
          <table:table-cell table:style-name="Table35.A2" office:value-type="string">
            <text:p text:style-name="P8">15-01-2025</text:p>
          </table:table-cell>
          <table:table-cell table:style-name="Table35.A2" office:value-type="string">
            <text:p text:style-name="P6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77,25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GR-Vastgestelde-begrotingswijziging-2024-Recreatieschap-Stichtse-Groenlan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6.</text:p>
          </table:table-cell>
          <table:table-cell table:style-name="Table35.A2" office:value-type="string">
            <text:p text:style-name="P6">
              Brief Zienswijze 1e begrotingswijziging Recreatieschap Stichtse Groenlanden 20241008
              <text:span text:style-name="T3"/>
            </text:p>
            <text:p text:style-name="P7"/>
          </table:table-cell>
          <table:table-cell table:style-name="Table35.A2" office:value-type="string">
            <text:p text:style-name="P8">09-10-2024</text:p>
          </table:table-cell>
          <table:table-cell table:style-name="Table35.A2" office:value-type="string">
            <text:p text:style-name="P6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2-Brief-Zienswijze-1e-begrotingswijziging-Recreatieschap-Stichtse-Groenlanden-2024100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5"/>
        Statenbrief Voorgenomen oprichting van één Omgevingsdienst in de provincie Utrecht
        <text:bookmark-end text:name="1405"/>
      </text:h>
      <text:p text:style-name="P27">
        <draw:frame draw:style-name="fr2" draw:name="Image1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22-01-2025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Bakker en Oosters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20-01-2025 16:51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BEC 22/01/25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Voorgenomen oprichting van één Omgevingsdienst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1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Voorgenomen-oprichting-van-een-Omgevingsdienst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1. Aanbiedingsbrief voorstel oprichting één omgevingsdienst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2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1-Aanbiedingsbrief-voorstel-oprichting-een-omgevingsdiens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2. Addendum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2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2-Addendum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3a. Ontwerp GR Omgevingsdienst Utrecht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3a-Ontwerp-GR-Omgevingsdienst-Utrech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5.</text:p>
          </table:table-cell>
          <table:table-cell table:style-name="Table38.A2" office:value-type="string">
            <text:p text:style-name="P6">
              3b. Artikelsgewijze toelichting bij ontwerp Gemeenschappelijke regeling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3b-Artikelsgewijze-toelichting-bij-ontwerp-Gemeenschappelijke-regelin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6.</text:p>
          </table:table-cell>
          <table:table-cell table:style-name="Table38.A2" office:value-type="string">
            <text:p text:style-name="P6">
              4. Richtingsplan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2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956,96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4-Richtingspla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7.</text:p>
          </table:table-cell>
          <table:table-cell table:style-name="Table38.A2" office:value-type="string">
            <text:p text:style-name="P6">
              5. Rudimentaire begroting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5-Rudimentaire-begroting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8.</text:p>
          </table:table-cell>
          <table:table-cell table:style-name="Table38.A2" office:value-type="string">
            <text:p text:style-name="P6">
              6. Routekaart fase 2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6-Routekaart-fase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9.</text:p>
          </table:table-cell>
          <table:table-cell table:style-name="Table38.A2" office:value-type="string">
            <text:p text:style-name="P6">
              7. Stroomschema besluitvorming GR
              <text:span text:style-name="T3"/>
            </text:p>
            <text:p text:style-name="P7"/>
          </table:table-cell>
          <table:table-cell table:style-name="Table38.A2" office:value-type="string">
            <text:p text:style-name="P8">10-12-2024</text:p>
          </table:table-cell>
          <table:table-cell table:style-name="Table38.A2" office:value-type="string">
            <text:p text:style-name="P6">
              <draw:frame draw:style-name="fr1" draw:name="Image1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7-Stroomschema-besluitvorming-GR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10.</text:p>
          </table:table-cell>
          <table:table-cell table:style-name="Table38.A2" office:value-type="string">
            <text:p text:style-name="P6">
              Beantwoording SB Voorgenomen oprichting van 1 Omgevingsdienst in de provincie Utrecht
              <text:span text:style-name="T3"/>
            </text:p>
            <text:p text:style-name="P7"/>
          </table:table-cell>
          <table:table-cell table:style-name="Table38.A2" office:value-type="string">
            <text:p text:style-name="P8">15-01-2025</text:p>
          </table:table-cell>
          <table:table-cell table:style-name="Table38.A2" office:value-type="string">
            <text:p text:style-name="P6">
              <draw:frame draw:style-name="fr1" draw:name="Image13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SB-Voorgenomen-oprichting-van-1-Omgevingsdienst-in-de-provincie-Utrech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6"/>
        Statenbrief Duurzaam financieel evenwicht
        <text:bookmark-end text:name="1356"/>
      </text:h>
      <text:p text:style-name="P27">
        <draw:frame draw:style-name="fr2" draw:name="Image13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22-01-2025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20-01-2025 15:01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BEC 22/01/25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ext:soft-page-break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duurzaam financieel evenwicht - nav SPS 6 november
              <text:span text:style-name="T3"/>
            </text:p>
            <text:p text:style-name="P7"/>
          </table:table-cell>
          <table:table-cell table:style-name="Table41.A2" office:value-type="string">
            <text:p text:style-name="P8">27-11-2024</text:p>
          </table:table-cell>
          <table:table-cell table:style-name="Table41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165,87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duurzaam-financieel-evenwicht-nav-SPS-6-november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SB duurzaam financieel evenwicht
              <text:span text:style-name="T3"/>
            </text:p>
            <text:p text:style-name="P7"/>
          </table:table-cell>
          <table:table-cell table:style-name="Table41.A2" office:value-type="string">
            <text:p text:style-name="P8">15-01-2025</text:p>
          </table:table-cell>
          <table:table-cell table:style-name="Table41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81,63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SB-duurzaam-financieel-evenwi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0"/>
        Statenvoorstel Voorgenomen oprichting van één Omgevingsdienst in de provincie Utrecht
        <text:bookmark-end text:name="1540"/>
      </text:h>
      <text:p text:style-name="P27">
        <draw:frame draw:style-name="fr2" draw:name="Image1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22-01-2025</text:p>
          </table:table-cell>
        </table:table-row>
        <table:table-row table:style-name="Table42.1">
          <table:table-cell table:style-name="Table42.A1" office:value-type="string">
            <text:p text:style-name="P4">Agenderingsverzoek</text:p>
          </table:table-cell>
          <table:table-cell table:style-name="Table42.A1" office:value-type="string">
            <text:p text:style-name="P5">Staat al ter bespreking op de agenda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15-01-2025 11:04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BEC 22/01/25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SV Voorgenomen oprichting van één Omgevingsdienst in de provincie Utrecht
              <text:span text:style-name="T3"/>
            </text:p>
            <text:p text:style-name="P7"/>
          </table:table-cell>
          <table:table-cell table:style-name="Table44.A2" office:value-type="string">
            <text:p text:style-name="P8">14-01-2025</text:p>
          </table:table-cell>
          <table:table-cell table:style-name="Table44.A2" office:value-type="string">
            <text:p text:style-name="P6">
              <draw:frame draw:style-name="fr1" draw:name="Image14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V-Voorgenomen-oprichting-van-een-Omgevingsdienst-in-de-provincie-Utrech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SB Voorgenomen oprichting van één Omgevingsdienst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4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165,72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B-Voorgenomen-oprichting-van-een-Omgevingsdiens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1. Aanbiedingsbrief voorstel oprichting één omgevingsdienst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4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170,38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Aanbiedingsbrief-voorstel-oprichting-een-omgevingsdienst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2. Addendum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5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87,38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2-Addendum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3a. Ontwerp GR Omgevingsdienst Utrecht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5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3a-Ontwerp-GR-Omgevingsdienst-Utrecht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6.</text:p>
          </table:table-cell>
          <table:table-cell table:style-name="Table44.A2" office:value-type="string">
            <text:p text:style-name="P6">
              3b. Artikelsgewijze toelichting bij ontwerp Gemeenschappelijke regeling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5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304,25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3b-Artikelsgewijze-toelichting-bij-ontwerp-Gemeenschappelijke-regeling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7.</text:p>
          </table:table-cell>
          <table:table-cell table:style-name="Table44.A2" office:value-type="string">
            <text:p text:style-name="P6">
              4. Richtingsplan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5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956,96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4-Richtingspla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8.</text:p>
          </table:table-cell>
          <table:table-cell table:style-name="Table44.A2" office:value-type="string">
            <text:p text:style-name="P6">
              5. Rudimentaire begroting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5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5-Rudimentaire-begroting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9.</text:p>
          </table:table-cell>
          <table:table-cell table:style-name="Table44.A2" office:value-type="string">
            <text:p text:style-name="P6">
              6. Routekaart fase 2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6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6-Routekaart-fase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10.</text:p>
          </table:table-cell>
          <table:table-cell table:style-name="Table44.A2" office:value-type="string">
            <text:p text:style-name="P6">
              7. Stroomschema besluitvorming GR
              <text:span text:style-name="T3"/>
            </text:p>
            <text:p text:style-name="P7"/>
          </table:table-cell>
          <table:table-cell table:style-name="Table44.A2" office:value-type="string">
            <text:p text:style-name="P8">10-12-2024</text:p>
          </table:table-cell>
          <table:table-cell table:style-name="Table44.A2" office:value-type="string">
            <text:p text:style-name="P6">
              <draw:frame draw:style-name="fr1" draw:name="Image16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7-Stroomschema-besluitvorming-GR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11.</text:p>
          </table:table-cell>
          <table:table-cell table:style-name="Table44.A2" office:value-type="string">
            <text:p text:style-name="P6">
              Beantwoording SB Voorgenomen oprichting van 1 Omgevingsdienst in de provincie Utrecht
              <text:span text:style-name="T3"/>
            </text:p>
            <text:p text:style-name="P7"/>
          </table:table-cell>
          <table:table-cell table:style-name="Table44.A2" office:value-type="string">
            <text:p text:style-name="P8">15-01-2025</text:p>
          </table:table-cell>
          <table:table-cell table:style-name="Table44.A2" office:value-type="string">
            <text:p text:style-name="P6">
              <draw:frame draw:style-name="fr1" draw:name="Image16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SB-Voorgenomen-oprichting-van-1-Omgevingsdienst-in-de-provincie-Utrecht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166" meta:object-count="0" meta:page-count="15" meta:paragraph-count="732" meta:word-count="1616" meta:character-count="11580" meta:non-whitespace-character-count="10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